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AB413" w14:textId="77777777" w:rsidR="00DE47D9" w:rsidRDefault="00DE47D9" w:rsidP="00DE47D9"/>
    <w:p w14:paraId="29CB2115" w14:textId="77777777" w:rsidR="00DE47D9" w:rsidRDefault="00DE47D9" w:rsidP="00DE47D9">
      <w:pPr>
        <w:spacing w:after="0"/>
        <w:jc w:val="both"/>
        <w:rPr>
          <w:rFonts w:ascii="Times New Roman" w:hAnsi="Times New Roman" w:cs="Times New Roman"/>
          <w:sz w:val="24"/>
          <w:szCs w:val="24"/>
        </w:rPr>
      </w:pPr>
    </w:p>
    <w:p w14:paraId="70C0F6D8" w14:textId="77777777" w:rsidR="00DE47D9" w:rsidRDefault="00DE47D9" w:rsidP="00DE47D9">
      <w:pPr>
        <w:spacing w:after="0"/>
        <w:jc w:val="both"/>
        <w:rPr>
          <w:rFonts w:ascii="Times New Roman" w:hAnsi="Times New Roman" w:cs="Times New Roman"/>
          <w:sz w:val="24"/>
          <w:szCs w:val="24"/>
        </w:rPr>
      </w:pPr>
    </w:p>
    <w:p w14:paraId="35CAC2F7" w14:textId="77777777" w:rsidR="00DE47D9" w:rsidRDefault="00DE47D9" w:rsidP="00DE47D9">
      <w:pPr>
        <w:spacing w:after="0"/>
        <w:jc w:val="both"/>
        <w:rPr>
          <w:rFonts w:ascii="Times New Roman" w:hAnsi="Times New Roman" w:cs="Times New Roman"/>
          <w:sz w:val="24"/>
          <w:szCs w:val="24"/>
        </w:rPr>
      </w:pPr>
    </w:p>
    <w:p w14:paraId="3EA6595E" w14:textId="77777777" w:rsidR="00DE47D9" w:rsidRDefault="00DE47D9" w:rsidP="00DE47D9">
      <w:pPr>
        <w:spacing w:after="0"/>
        <w:jc w:val="both"/>
        <w:rPr>
          <w:rFonts w:ascii="Times New Roman" w:hAnsi="Times New Roman" w:cs="Times New Roman"/>
          <w:sz w:val="24"/>
          <w:szCs w:val="24"/>
        </w:rPr>
      </w:pPr>
      <w:r w:rsidRPr="00957A8A">
        <w:rPr>
          <w:rFonts w:ascii="Times New Roman" w:hAnsi="Times New Roman" w:cs="Times New Roman"/>
          <w:sz w:val="24"/>
          <w:szCs w:val="24"/>
        </w:rPr>
        <w:t xml:space="preserve">Agradecemos a confiança em aderir ao Portal de Compras Públicas. Preparamos este material para subsidiar os órgãos </w:t>
      </w:r>
      <w:r>
        <w:rPr>
          <w:rFonts w:ascii="Times New Roman" w:hAnsi="Times New Roman" w:cs="Times New Roman"/>
          <w:sz w:val="24"/>
          <w:szCs w:val="24"/>
        </w:rPr>
        <w:t>e entidades</w:t>
      </w:r>
      <w:r w:rsidRPr="00957A8A">
        <w:rPr>
          <w:rFonts w:ascii="Times New Roman" w:hAnsi="Times New Roman" w:cs="Times New Roman"/>
          <w:sz w:val="24"/>
          <w:szCs w:val="24"/>
        </w:rPr>
        <w:t xml:space="preserve"> no processo de formalização </w:t>
      </w:r>
      <w:r>
        <w:rPr>
          <w:rFonts w:ascii="Times New Roman" w:hAnsi="Times New Roman" w:cs="Times New Roman"/>
          <w:sz w:val="24"/>
          <w:szCs w:val="24"/>
        </w:rPr>
        <w:t>d</w:t>
      </w:r>
      <w:r w:rsidRPr="00957A8A">
        <w:rPr>
          <w:rFonts w:ascii="Times New Roman" w:hAnsi="Times New Roman" w:cs="Times New Roman"/>
          <w:sz w:val="24"/>
          <w:szCs w:val="24"/>
        </w:rPr>
        <w:t xml:space="preserve">a adesão </w:t>
      </w:r>
      <w:r>
        <w:rPr>
          <w:rFonts w:ascii="Times New Roman" w:hAnsi="Times New Roman" w:cs="Times New Roman"/>
          <w:sz w:val="24"/>
          <w:szCs w:val="24"/>
        </w:rPr>
        <w:t>à</w:t>
      </w:r>
      <w:r w:rsidRPr="00957A8A">
        <w:rPr>
          <w:rFonts w:ascii="Times New Roman" w:hAnsi="Times New Roman" w:cs="Times New Roman"/>
          <w:sz w:val="24"/>
          <w:szCs w:val="24"/>
        </w:rPr>
        <w:t xml:space="preserve"> nossa </w:t>
      </w:r>
      <w:r>
        <w:rPr>
          <w:rFonts w:ascii="Times New Roman" w:hAnsi="Times New Roman" w:cs="Times New Roman"/>
          <w:sz w:val="24"/>
          <w:szCs w:val="24"/>
        </w:rPr>
        <w:t>p</w:t>
      </w:r>
      <w:r w:rsidRPr="00957A8A">
        <w:rPr>
          <w:rFonts w:ascii="Times New Roman" w:hAnsi="Times New Roman" w:cs="Times New Roman"/>
          <w:sz w:val="24"/>
          <w:szCs w:val="24"/>
        </w:rPr>
        <w:t xml:space="preserve">lataforma de Compras Públicas. </w:t>
      </w:r>
    </w:p>
    <w:p w14:paraId="0EBF4A9C" w14:textId="77777777" w:rsidR="00DE47D9" w:rsidRPr="00957A8A" w:rsidRDefault="00DE47D9" w:rsidP="00DE47D9">
      <w:pPr>
        <w:spacing w:after="0"/>
        <w:jc w:val="both"/>
        <w:rPr>
          <w:rFonts w:ascii="Times New Roman" w:hAnsi="Times New Roman" w:cs="Times New Roman"/>
          <w:sz w:val="24"/>
          <w:szCs w:val="24"/>
        </w:rPr>
      </w:pPr>
    </w:p>
    <w:p w14:paraId="5B9E05E2" w14:textId="77777777" w:rsidR="00DE47D9" w:rsidRDefault="00DE47D9" w:rsidP="00DE47D9">
      <w:pPr>
        <w:spacing w:after="0"/>
        <w:jc w:val="both"/>
      </w:pPr>
      <w:r w:rsidRPr="00F75A73">
        <w:rPr>
          <w:b/>
          <w:sz w:val="23"/>
          <w:szCs w:val="23"/>
        </w:rPr>
        <w:t xml:space="preserve">ECUSTOMIZE CONSULTORIA EM SOFTWARE </w:t>
      </w:r>
      <w:r>
        <w:rPr>
          <w:b/>
          <w:sz w:val="23"/>
          <w:szCs w:val="23"/>
        </w:rPr>
        <w:t>–S/A</w:t>
      </w:r>
      <w:r>
        <w:rPr>
          <w:rFonts w:ascii="Times New Roman" w:hAnsi="Times New Roman" w:cs="Times New Roman"/>
          <w:sz w:val="24"/>
          <w:szCs w:val="24"/>
        </w:rPr>
        <w:t>, empresa genuinamente brasiliense, com mais de 15 (quinze) anos de atuação no mercado, especificamente atuando junto à área da gestão pública</w:t>
      </w:r>
      <w:r w:rsidRPr="00957A8A">
        <w:rPr>
          <w:rFonts w:ascii="Times New Roman" w:hAnsi="Times New Roman" w:cs="Times New Roman"/>
          <w:b/>
          <w:sz w:val="24"/>
          <w:szCs w:val="24"/>
        </w:rPr>
        <w:t xml:space="preserve">, </w:t>
      </w:r>
      <w:r w:rsidRPr="00957A8A">
        <w:rPr>
          <w:b/>
          <w:sz w:val="23"/>
          <w:szCs w:val="23"/>
        </w:rPr>
        <w:t>através</w:t>
      </w:r>
      <w:r>
        <w:rPr>
          <w:rFonts w:ascii="Times New Roman" w:hAnsi="Times New Roman" w:cs="Times New Roman"/>
          <w:sz w:val="24"/>
          <w:szCs w:val="24"/>
        </w:rPr>
        <w:t xml:space="preserve"> do desenvolvimento de ferramentas de Compras Públicas para atender os órgãos e entidades do Brasil.</w:t>
      </w:r>
    </w:p>
    <w:p w14:paraId="58548651" w14:textId="77777777" w:rsidR="00DE47D9" w:rsidRDefault="00DE47D9" w:rsidP="00DE47D9">
      <w:pPr>
        <w:spacing w:after="0"/>
        <w:jc w:val="both"/>
        <w:rPr>
          <w:rFonts w:ascii="Times New Roman" w:hAnsi="Times New Roman" w:cs="Times New Roman"/>
          <w:sz w:val="24"/>
          <w:szCs w:val="24"/>
        </w:rPr>
      </w:pPr>
    </w:p>
    <w:p w14:paraId="3DB1BBC0" w14:textId="77777777" w:rsidR="00DE47D9" w:rsidRDefault="00DE47D9" w:rsidP="00DE47D9">
      <w:pPr>
        <w:spacing w:after="0"/>
        <w:jc w:val="both"/>
      </w:pPr>
      <w:r>
        <w:rPr>
          <w:rFonts w:ascii="Times New Roman" w:hAnsi="Times New Roman" w:cs="Times New Roman"/>
          <w:sz w:val="24"/>
          <w:szCs w:val="24"/>
        </w:rPr>
        <w:t>Portanto, trabalhamos para o aperfeiçoamento e a melhoria contínua do serviço público.</w:t>
      </w:r>
    </w:p>
    <w:p w14:paraId="667C84EC" w14:textId="77777777" w:rsidR="00DE47D9" w:rsidRDefault="00DE47D9" w:rsidP="00DE47D9">
      <w:pPr>
        <w:spacing w:after="0"/>
        <w:jc w:val="both"/>
        <w:rPr>
          <w:rFonts w:ascii="Times New Roman" w:hAnsi="Times New Roman" w:cs="Times New Roman"/>
          <w:sz w:val="24"/>
          <w:szCs w:val="24"/>
        </w:rPr>
      </w:pPr>
    </w:p>
    <w:p w14:paraId="52043936" w14:textId="77777777" w:rsidR="00DE47D9" w:rsidRDefault="00DE47D9" w:rsidP="00DE47D9">
      <w:pPr>
        <w:spacing w:after="0"/>
        <w:jc w:val="both"/>
      </w:pPr>
      <w:r>
        <w:rPr>
          <w:rFonts w:ascii="Times New Roman" w:hAnsi="Times New Roman" w:cs="Times New Roman"/>
          <w:sz w:val="24"/>
          <w:szCs w:val="24"/>
        </w:rPr>
        <w:t xml:space="preserve">Aplicamos todos os conceitos modernos de gestão pública em nosso portal de compras públicas, contando com telas de fácil navegação, relatórios diversos, possibilidade de acompanhamento de resultados e disponibilizando solução sem nenhum custo para os órgãos da administração pública, atendimento eficaz, dados confiáveis e auxílio na melhor forma de tomada de decisão em compras públicas. </w:t>
      </w:r>
    </w:p>
    <w:p w14:paraId="0713A08A" w14:textId="77777777" w:rsidR="00DE47D9" w:rsidRDefault="00DE47D9" w:rsidP="00DE47D9">
      <w:pPr>
        <w:spacing w:after="0"/>
        <w:jc w:val="both"/>
        <w:rPr>
          <w:rFonts w:ascii="Times New Roman" w:hAnsi="Times New Roman" w:cs="Times New Roman"/>
          <w:sz w:val="24"/>
          <w:szCs w:val="24"/>
        </w:rPr>
      </w:pPr>
    </w:p>
    <w:p w14:paraId="17029265" w14:textId="77777777" w:rsidR="00DE47D9" w:rsidRPr="00D91ADD" w:rsidRDefault="00DE47D9" w:rsidP="00DE47D9">
      <w:pPr>
        <w:spacing w:after="0"/>
        <w:jc w:val="both"/>
        <w:rPr>
          <w:rFonts w:ascii="Times New Roman" w:hAnsi="Times New Roman" w:cs="Times New Roman"/>
          <w:sz w:val="24"/>
          <w:szCs w:val="24"/>
        </w:rPr>
      </w:pPr>
      <w:r w:rsidRPr="35A98DDD">
        <w:rPr>
          <w:rFonts w:ascii="Times New Roman" w:hAnsi="Times New Roman" w:cs="Times New Roman"/>
          <w:b/>
          <w:bCs/>
          <w:sz w:val="24"/>
          <w:szCs w:val="24"/>
        </w:rPr>
        <w:t>Conforme solicitação dos senhores</w:t>
      </w:r>
      <w:r w:rsidRPr="27A1F85F">
        <w:rPr>
          <w:rFonts w:ascii="Times New Roman" w:hAnsi="Times New Roman" w:cs="Times New Roman"/>
          <w:b/>
          <w:bCs/>
          <w:sz w:val="24"/>
          <w:szCs w:val="24"/>
        </w:rPr>
        <w:t>,</w:t>
      </w:r>
      <w:r w:rsidRPr="35A98DDD">
        <w:rPr>
          <w:rFonts w:ascii="Times New Roman" w:hAnsi="Times New Roman" w:cs="Times New Roman"/>
          <w:b/>
          <w:bCs/>
          <w:sz w:val="24"/>
          <w:szCs w:val="24"/>
        </w:rPr>
        <w:t xml:space="preserve"> segue a documentação elaborada pelo Escritório Jacoby Fernandes &amp; Reolon Advogados Associados </w:t>
      </w:r>
      <w:bookmarkStart w:id="0" w:name="_Hlk131048134"/>
      <w:r w:rsidRPr="35A98DDD">
        <w:rPr>
          <w:rFonts w:ascii="Times New Roman" w:hAnsi="Times New Roman" w:cs="Times New Roman"/>
          <w:b/>
          <w:bCs/>
          <w:sz w:val="24"/>
          <w:szCs w:val="24"/>
        </w:rPr>
        <w:t xml:space="preserve">para </w:t>
      </w:r>
      <w:r w:rsidRPr="00D91ADD">
        <w:rPr>
          <w:rFonts w:ascii="Times New Roman" w:hAnsi="Times New Roman" w:cs="Times New Roman"/>
          <w:b/>
          <w:bCs/>
          <w:sz w:val="24"/>
          <w:szCs w:val="24"/>
          <w:u w:val="single"/>
        </w:rPr>
        <w:t xml:space="preserve">ser utilizado </w:t>
      </w:r>
      <w:r w:rsidRPr="35A98DDD">
        <w:rPr>
          <w:rFonts w:ascii="Times New Roman" w:hAnsi="Times New Roman" w:cs="Times New Roman"/>
          <w:b/>
          <w:bCs/>
          <w:sz w:val="24"/>
          <w:szCs w:val="24"/>
          <w:u w:val="single"/>
        </w:rPr>
        <w:t xml:space="preserve">exclusivamente como minuta para </w:t>
      </w:r>
      <w:r w:rsidRPr="35A98DDD">
        <w:rPr>
          <w:rFonts w:ascii="Times New Roman" w:hAnsi="Times New Roman" w:cs="Times New Roman"/>
          <w:b/>
          <w:bCs/>
          <w:sz w:val="24"/>
          <w:szCs w:val="24"/>
        </w:rPr>
        <w:t xml:space="preserve">a contratação da Ecustomize como provedor da solução via Portal de Compras Públicas.  </w:t>
      </w:r>
      <w:r w:rsidRPr="35A98DDD">
        <w:rPr>
          <w:rFonts w:ascii="Times New Roman" w:hAnsi="Times New Roman" w:cs="Times New Roman"/>
          <w:sz w:val="24"/>
          <w:szCs w:val="24"/>
        </w:rPr>
        <w:t>A modelagem anexa não dispensa que cada setor envolvido na contratação, análise, altere, complemente e revise as informações trazidas, para que reflitam a realidade e a necessidade d</w:t>
      </w:r>
      <w:r>
        <w:rPr>
          <w:rFonts w:ascii="Times New Roman" w:hAnsi="Times New Roman" w:cs="Times New Roman"/>
          <w:sz w:val="24"/>
          <w:szCs w:val="24"/>
        </w:rPr>
        <w:t>a entidade</w:t>
      </w:r>
      <w:r w:rsidRPr="35A98DDD">
        <w:rPr>
          <w:rFonts w:ascii="Times New Roman" w:hAnsi="Times New Roman" w:cs="Times New Roman"/>
          <w:sz w:val="24"/>
          <w:szCs w:val="24"/>
        </w:rPr>
        <w:t>.</w:t>
      </w:r>
    </w:p>
    <w:bookmarkEnd w:id="0"/>
    <w:p w14:paraId="58B6F260" w14:textId="77777777" w:rsidR="00DE47D9" w:rsidRDefault="00DE47D9" w:rsidP="00DE47D9">
      <w:pPr>
        <w:spacing w:after="0"/>
        <w:jc w:val="both"/>
        <w:rPr>
          <w:rFonts w:ascii="Times New Roman" w:hAnsi="Times New Roman" w:cs="Times New Roman"/>
          <w:sz w:val="24"/>
          <w:szCs w:val="24"/>
        </w:rPr>
      </w:pPr>
    </w:p>
    <w:p w14:paraId="7D7D23DD" w14:textId="77777777" w:rsidR="00DE47D9" w:rsidRDefault="00DE47D9" w:rsidP="00DE47D9">
      <w:pPr>
        <w:spacing w:after="0"/>
        <w:jc w:val="both"/>
        <w:rPr>
          <w:rFonts w:ascii="Times New Roman" w:hAnsi="Times New Roman" w:cs="Times New Roman"/>
          <w:sz w:val="24"/>
          <w:szCs w:val="24"/>
        </w:rPr>
      </w:pPr>
      <w:r>
        <w:rPr>
          <w:rFonts w:ascii="Times New Roman" w:hAnsi="Times New Roman" w:cs="Times New Roman"/>
          <w:sz w:val="24"/>
          <w:szCs w:val="24"/>
        </w:rPr>
        <w:t>Estamos à disposição para eventuais dúvidas e esclarecimentos.</w:t>
      </w:r>
    </w:p>
    <w:p w14:paraId="44D5D111" w14:textId="77777777" w:rsidR="00DE47D9" w:rsidRDefault="00DE47D9" w:rsidP="00DE47D9">
      <w:pPr>
        <w:spacing w:after="0"/>
        <w:jc w:val="both"/>
        <w:rPr>
          <w:rFonts w:ascii="Times New Roman" w:hAnsi="Times New Roman" w:cs="Times New Roman"/>
          <w:sz w:val="24"/>
          <w:szCs w:val="24"/>
        </w:rPr>
      </w:pPr>
    </w:p>
    <w:p w14:paraId="59C255B6" w14:textId="77777777" w:rsidR="00DE47D9" w:rsidRDefault="00DE47D9" w:rsidP="00DE47D9">
      <w:pPr>
        <w:spacing w:after="0"/>
        <w:jc w:val="both"/>
        <w:rPr>
          <w:rFonts w:ascii="Times New Roman" w:hAnsi="Times New Roman" w:cs="Times New Roman"/>
          <w:sz w:val="24"/>
          <w:szCs w:val="24"/>
        </w:rPr>
      </w:pPr>
    </w:p>
    <w:p w14:paraId="0F5F0D79" w14:textId="77777777" w:rsidR="00DE47D9" w:rsidRDefault="00DE47D9" w:rsidP="00DE47D9">
      <w:pPr>
        <w:spacing w:after="0"/>
        <w:jc w:val="both"/>
        <w:rPr>
          <w:rFonts w:ascii="Times New Roman" w:hAnsi="Times New Roman" w:cs="Times New Roman"/>
          <w:sz w:val="24"/>
          <w:szCs w:val="24"/>
        </w:rPr>
      </w:pPr>
      <w:r>
        <w:rPr>
          <w:rFonts w:ascii="Times New Roman" w:hAnsi="Times New Roman" w:cs="Times New Roman"/>
          <w:sz w:val="24"/>
          <w:szCs w:val="24"/>
        </w:rPr>
        <w:t>Atenciosamente,</w:t>
      </w:r>
      <w:r w:rsidRPr="00DE27F7">
        <w:rPr>
          <w:rFonts w:ascii="Times New Roman" w:hAnsi="Times New Roman" w:cs="Times New Roman"/>
          <w:sz w:val="24"/>
          <w:szCs w:val="24"/>
        </w:rPr>
        <w:t xml:space="preserve"> </w:t>
      </w:r>
    </w:p>
    <w:p w14:paraId="4C949314" w14:textId="77777777" w:rsidR="00DE47D9" w:rsidRDefault="00DE47D9" w:rsidP="00DE47D9">
      <w:pPr>
        <w:spacing w:after="0"/>
        <w:jc w:val="both"/>
        <w:rPr>
          <w:rFonts w:ascii="Times New Roman" w:hAnsi="Times New Roman" w:cs="Times New Roman"/>
          <w:sz w:val="24"/>
          <w:szCs w:val="24"/>
        </w:rPr>
      </w:pPr>
    </w:p>
    <w:p w14:paraId="7ADB41F9" w14:textId="77777777" w:rsidR="00DE47D9" w:rsidRDefault="00DE47D9" w:rsidP="00DE47D9">
      <w:pPr>
        <w:spacing w:after="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40AB33B" wp14:editId="298A8626">
            <wp:extent cx="2800350" cy="3302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tretch>
                      <a:fillRect/>
                    </a:stretch>
                  </pic:blipFill>
                  <pic:spPr>
                    <a:xfrm>
                      <a:off x="0" y="0"/>
                      <a:ext cx="2800350" cy="330200"/>
                    </a:xfrm>
                    <a:prstGeom prst="rect">
                      <a:avLst/>
                    </a:prstGeom>
                  </pic:spPr>
                </pic:pic>
              </a:graphicData>
            </a:graphic>
          </wp:inline>
        </w:drawing>
      </w:r>
    </w:p>
    <w:p w14:paraId="487EFA3F" w14:textId="77777777" w:rsidR="00DE47D9" w:rsidRPr="0083131C" w:rsidRDefault="00DE47D9" w:rsidP="00DE47D9">
      <w:pPr>
        <w:spacing w:after="0"/>
        <w:jc w:val="both"/>
        <w:rPr>
          <w:b/>
          <w:bCs/>
        </w:rPr>
      </w:pPr>
      <w:r w:rsidRPr="0083131C">
        <w:rPr>
          <w:rFonts w:ascii="Times New Roman" w:hAnsi="Times New Roman" w:cs="Times New Roman"/>
          <w:b/>
          <w:bCs/>
          <w:sz w:val="24"/>
          <w:szCs w:val="24"/>
        </w:rPr>
        <w:t xml:space="preserve">Leonardo Cesar de Carvalho Ladeira             </w:t>
      </w:r>
    </w:p>
    <w:p w14:paraId="4A53286A" w14:textId="77777777" w:rsidR="00DE47D9" w:rsidRPr="0083131C" w:rsidRDefault="00DE47D9" w:rsidP="00DE47D9">
      <w:pPr>
        <w:spacing w:after="0" w:line="240" w:lineRule="auto"/>
        <w:jc w:val="both"/>
        <w:rPr>
          <w:rFonts w:ascii="Times New Roman" w:hAnsi="Times New Roman" w:cs="Times New Roman"/>
          <w:b/>
          <w:bCs/>
          <w:sz w:val="24"/>
          <w:szCs w:val="24"/>
        </w:rPr>
      </w:pPr>
      <w:r w:rsidRPr="0083131C">
        <w:rPr>
          <w:rFonts w:ascii="Times New Roman" w:hAnsi="Times New Roman" w:cs="Times New Roman"/>
          <w:b/>
          <w:bCs/>
          <w:sz w:val="24"/>
          <w:szCs w:val="24"/>
        </w:rPr>
        <w:t xml:space="preserve">Diretor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73424911" w14:textId="77777777" w:rsidR="00DE47D9" w:rsidRPr="0083131C" w:rsidRDefault="00DE47D9" w:rsidP="00DE47D9">
      <w:pPr>
        <w:spacing w:after="0" w:line="240" w:lineRule="auto"/>
        <w:jc w:val="both"/>
        <w:rPr>
          <w:b/>
          <w:bCs/>
        </w:rPr>
      </w:pPr>
      <w:r w:rsidRPr="0083131C">
        <w:rPr>
          <w:rFonts w:ascii="Times New Roman" w:hAnsi="Times New Roman" w:cs="Times New Roman"/>
          <w:b/>
          <w:bCs/>
          <w:sz w:val="24"/>
          <w:szCs w:val="24"/>
        </w:rPr>
        <w:t xml:space="preserve">Portal de Compras Públicas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50F9F3DB" w14:textId="77777777" w:rsidR="00DE47D9" w:rsidRDefault="00DE47D9" w:rsidP="00DE47D9">
      <w:pPr>
        <w:spacing w:after="0"/>
        <w:jc w:val="both"/>
        <w:rPr>
          <w:rFonts w:ascii="Times New Roman" w:hAnsi="Times New Roman" w:cs="Times New Roman"/>
          <w:sz w:val="24"/>
          <w:szCs w:val="24"/>
        </w:rPr>
      </w:pPr>
    </w:p>
    <w:p w14:paraId="200CFAF1" w14:textId="77777777" w:rsidR="00DE47D9" w:rsidRDefault="00DE47D9" w:rsidP="00DE47D9">
      <w:pPr>
        <w:spacing w:after="0"/>
        <w:jc w:val="both"/>
        <w:rPr>
          <w:rFonts w:ascii="Times New Roman" w:hAnsi="Times New Roman" w:cs="Times New Roman"/>
          <w:sz w:val="24"/>
          <w:szCs w:val="24"/>
        </w:rPr>
      </w:pPr>
    </w:p>
    <w:p w14:paraId="2D03B5FC" w14:textId="77777777" w:rsidR="00DE47D9" w:rsidRDefault="00DE47D9" w:rsidP="00DE47D9">
      <w:pPr>
        <w:spacing w:after="0"/>
        <w:jc w:val="both"/>
        <w:rPr>
          <w:rFonts w:ascii="Times New Roman" w:hAnsi="Times New Roman" w:cs="Times New Roman"/>
          <w:sz w:val="24"/>
          <w:szCs w:val="24"/>
        </w:rPr>
      </w:pPr>
    </w:p>
    <w:p w14:paraId="02695480" w14:textId="77777777" w:rsidR="00DE47D9" w:rsidRDefault="00DE47D9" w:rsidP="00DE47D9">
      <w:pPr>
        <w:spacing w:after="0"/>
        <w:jc w:val="both"/>
        <w:rPr>
          <w:rFonts w:ascii="Times New Roman" w:hAnsi="Times New Roman" w:cs="Times New Roman"/>
          <w:sz w:val="24"/>
          <w:szCs w:val="24"/>
        </w:rPr>
      </w:pPr>
    </w:p>
    <w:p w14:paraId="1DDB5EB6" w14:textId="77777777" w:rsidR="00DE47D9" w:rsidRDefault="00DE47D9" w:rsidP="00DE47D9">
      <w:pPr>
        <w:spacing w:after="0"/>
        <w:jc w:val="both"/>
        <w:rPr>
          <w:rFonts w:ascii="Times New Roman" w:hAnsi="Times New Roman" w:cs="Times New Roman"/>
          <w:sz w:val="24"/>
          <w:szCs w:val="24"/>
        </w:rPr>
      </w:pPr>
    </w:p>
    <w:p w14:paraId="03CD260B" w14:textId="77777777" w:rsidR="00DE47D9" w:rsidRDefault="00DE47D9" w:rsidP="00DE47D9">
      <w:pPr>
        <w:spacing w:after="0"/>
        <w:jc w:val="both"/>
        <w:rPr>
          <w:rFonts w:ascii="Times New Roman" w:hAnsi="Times New Roman" w:cs="Times New Roman"/>
          <w:sz w:val="24"/>
          <w:szCs w:val="24"/>
        </w:rPr>
      </w:pPr>
    </w:p>
    <w:p w14:paraId="703927C5" w14:textId="77777777" w:rsidR="00DE47D9" w:rsidRDefault="00DE47D9" w:rsidP="00DE47D9">
      <w:pPr>
        <w:spacing w:after="0"/>
        <w:jc w:val="both"/>
        <w:rPr>
          <w:rFonts w:ascii="Times New Roman" w:hAnsi="Times New Roman" w:cs="Times New Roman"/>
          <w:sz w:val="24"/>
          <w:szCs w:val="24"/>
        </w:rPr>
      </w:pPr>
    </w:p>
    <w:p w14:paraId="5BB79E1C" w14:textId="77777777" w:rsidR="00DE47D9" w:rsidRDefault="00DE47D9" w:rsidP="00DE47D9">
      <w:pPr>
        <w:spacing w:after="0"/>
        <w:jc w:val="both"/>
        <w:rPr>
          <w:rFonts w:ascii="Times New Roman" w:hAnsi="Times New Roman" w:cs="Times New Roman"/>
          <w:sz w:val="24"/>
          <w:szCs w:val="24"/>
        </w:rPr>
      </w:pPr>
    </w:p>
    <w:p w14:paraId="2E398797" w14:textId="77777777" w:rsidR="00DE47D9" w:rsidRDefault="00DE47D9" w:rsidP="00DE47D9">
      <w:pPr>
        <w:spacing w:after="0"/>
        <w:jc w:val="both"/>
        <w:rPr>
          <w:rFonts w:ascii="Times New Roman" w:hAnsi="Times New Roman" w:cs="Times New Roman"/>
          <w:sz w:val="24"/>
          <w:szCs w:val="24"/>
        </w:rPr>
      </w:pPr>
    </w:p>
    <w:p w14:paraId="70138983" w14:textId="77777777" w:rsidR="00DE47D9" w:rsidRDefault="00DE47D9" w:rsidP="00DE47D9">
      <w:pPr>
        <w:spacing w:after="0"/>
        <w:jc w:val="both"/>
        <w:rPr>
          <w:rFonts w:ascii="Times New Roman" w:hAnsi="Times New Roman" w:cs="Times New Roman"/>
          <w:sz w:val="24"/>
          <w:szCs w:val="24"/>
        </w:rPr>
      </w:pPr>
    </w:p>
    <w:p w14:paraId="388F68BE" w14:textId="77777777" w:rsidR="00DE47D9" w:rsidRDefault="00DE47D9" w:rsidP="00DE47D9">
      <w:pPr>
        <w:spacing w:after="0"/>
        <w:jc w:val="both"/>
        <w:rPr>
          <w:rFonts w:ascii="Times New Roman" w:hAnsi="Times New Roman" w:cs="Times New Roman"/>
          <w:sz w:val="24"/>
          <w:szCs w:val="24"/>
        </w:rPr>
      </w:pPr>
    </w:p>
    <w:p w14:paraId="70B20821" w14:textId="77777777" w:rsidR="00DE47D9" w:rsidRDefault="00DE47D9" w:rsidP="00DE47D9">
      <w:pPr>
        <w:spacing w:after="0"/>
        <w:jc w:val="both"/>
        <w:rPr>
          <w:rFonts w:ascii="Times New Roman" w:hAnsi="Times New Roman" w:cs="Times New Roman"/>
          <w:sz w:val="24"/>
          <w:szCs w:val="24"/>
        </w:rPr>
      </w:pPr>
    </w:p>
    <w:p w14:paraId="78EEC249" w14:textId="77777777" w:rsidR="00DE47D9" w:rsidRDefault="00DE47D9" w:rsidP="00DE47D9">
      <w:pPr>
        <w:spacing w:after="0"/>
        <w:jc w:val="both"/>
        <w:rPr>
          <w:rFonts w:ascii="Times New Roman" w:hAnsi="Times New Roman" w:cs="Times New Roman"/>
          <w:sz w:val="24"/>
          <w:szCs w:val="24"/>
        </w:rPr>
      </w:pPr>
    </w:p>
    <w:p w14:paraId="7AA064B9" w14:textId="77777777" w:rsidR="00DE47D9" w:rsidRDefault="00DE47D9" w:rsidP="00DE47D9">
      <w:pPr>
        <w:spacing w:after="0"/>
        <w:jc w:val="both"/>
        <w:rPr>
          <w:rFonts w:ascii="Times New Roman" w:hAnsi="Times New Roman" w:cs="Times New Roman"/>
          <w:sz w:val="24"/>
          <w:szCs w:val="24"/>
        </w:rPr>
      </w:pPr>
    </w:p>
    <w:p w14:paraId="7645174C" w14:textId="77777777" w:rsidR="00DE47D9" w:rsidRDefault="00DE47D9" w:rsidP="00DE47D9">
      <w:pPr>
        <w:spacing w:after="0"/>
        <w:jc w:val="both"/>
        <w:rPr>
          <w:rFonts w:ascii="Times New Roman" w:hAnsi="Times New Roman" w:cs="Times New Roman"/>
          <w:sz w:val="24"/>
          <w:szCs w:val="24"/>
        </w:rPr>
      </w:pPr>
    </w:p>
    <w:p w14:paraId="539BB5D2" w14:textId="77777777" w:rsidR="00DE47D9" w:rsidRDefault="00DE47D9" w:rsidP="00DE47D9">
      <w:pPr>
        <w:spacing w:after="0"/>
        <w:jc w:val="both"/>
        <w:rPr>
          <w:rFonts w:ascii="Times New Roman" w:hAnsi="Times New Roman" w:cs="Times New Roman"/>
          <w:sz w:val="24"/>
          <w:szCs w:val="24"/>
        </w:rPr>
      </w:pPr>
    </w:p>
    <w:p w14:paraId="179B12D5" w14:textId="77777777" w:rsidR="00DE47D9" w:rsidRDefault="00DE47D9" w:rsidP="00DE47D9">
      <w:pPr>
        <w:spacing w:after="0"/>
        <w:jc w:val="both"/>
        <w:rPr>
          <w:rFonts w:ascii="Times New Roman" w:hAnsi="Times New Roman" w:cs="Times New Roman"/>
          <w:sz w:val="24"/>
          <w:szCs w:val="24"/>
        </w:rPr>
      </w:pPr>
    </w:p>
    <w:p w14:paraId="332E2B2E" w14:textId="77777777" w:rsidR="00DE47D9" w:rsidRPr="007E0301" w:rsidRDefault="00DE47D9" w:rsidP="00DE47D9">
      <w:pPr>
        <w:spacing w:after="0"/>
        <w:jc w:val="center"/>
        <w:rPr>
          <w:rFonts w:ascii="Times New Roman" w:hAnsi="Times New Roman" w:cs="Times New Roman"/>
          <w:sz w:val="200"/>
          <w:szCs w:val="200"/>
        </w:rPr>
      </w:pPr>
      <w:r w:rsidRPr="007E0301">
        <w:rPr>
          <w:rFonts w:ascii="Times New Roman" w:hAnsi="Times New Roman" w:cs="Times New Roman"/>
          <w:sz w:val="200"/>
          <w:szCs w:val="200"/>
        </w:rPr>
        <w:t>Anexos</w:t>
      </w:r>
    </w:p>
    <w:p w14:paraId="0D3B473A" w14:textId="77777777" w:rsidR="00DE47D9" w:rsidRDefault="00DE47D9" w:rsidP="00DE47D9">
      <w:pPr>
        <w:spacing w:after="0"/>
        <w:jc w:val="both"/>
        <w:rPr>
          <w:rFonts w:ascii="Times New Roman" w:hAnsi="Times New Roman" w:cs="Times New Roman"/>
          <w:sz w:val="24"/>
          <w:szCs w:val="24"/>
        </w:rPr>
      </w:pPr>
    </w:p>
    <w:p w14:paraId="3628226F" w14:textId="77777777" w:rsidR="00DE47D9" w:rsidRDefault="00DE47D9" w:rsidP="00DE47D9">
      <w:pPr>
        <w:spacing w:after="0"/>
        <w:jc w:val="both"/>
      </w:pPr>
    </w:p>
    <w:p w14:paraId="3CBDD62A" w14:textId="77777777" w:rsidR="00DE47D9" w:rsidRDefault="00DE47D9" w:rsidP="00DE47D9">
      <w:pPr>
        <w:spacing w:after="0"/>
        <w:jc w:val="both"/>
      </w:pPr>
    </w:p>
    <w:p w14:paraId="59CDDAEE" w14:textId="77777777" w:rsidR="00DE47D9" w:rsidRDefault="00DE47D9" w:rsidP="00DE47D9">
      <w:pPr>
        <w:spacing w:after="0"/>
        <w:jc w:val="both"/>
      </w:pPr>
    </w:p>
    <w:p w14:paraId="4954B5DA" w14:textId="77777777" w:rsidR="00DE47D9" w:rsidRDefault="00DE47D9" w:rsidP="00DE47D9">
      <w:pPr>
        <w:spacing w:after="0"/>
        <w:jc w:val="both"/>
      </w:pPr>
    </w:p>
    <w:p w14:paraId="51D13A6B" w14:textId="77777777" w:rsidR="00DE47D9" w:rsidRDefault="00DE47D9" w:rsidP="00DE47D9">
      <w:pPr>
        <w:spacing w:after="0"/>
        <w:jc w:val="both"/>
      </w:pPr>
    </w:p>
    <w:p w14:paraId="62BB0CFC" w14:textId="77777777" w:rsidR="00DE47D9" w:rsidRDefault="00DE47D9" w:rsidP="00DE47D9">
      <w:pPr>
        <w:spacing w:after="0"/>
        <w:jc w:val="both"/>
      </w:pPr>
    </w:p>
    <w:p w14:paraId="3CEE11E3" w14:textId="77777777" w:rsidR="00DE47D9" w:rsidRDefault="00DE47D9" w:rsidP="00DE47D9">
      <w:pPr>
        <w:spacing w:after="0"/>
        <w:jc w:val="both"/>
      </w:pPr>
    </w:p>
    <w:p w14:paraId="1431125A" w14:textId="77777777" w:rsidR="00DE47D9" w:rsidRDefault="00DE47D9" w:rsidP="00DE47D9">
      <w:pPr>
        <w:spacing w:after="0"/>
        <w:jc w:val="both"/>
      </w:pPr>
    </w:p>
    <w:p w14:paraId="3999B4DA" w14:textId="77777777" w:rsidR="00DE47D9" w:rsidRDefault="00DE47D9" w:rsidP="00DE47D9">
      <w:pPr>
        <w:spacing w:after="0"/>
        <w:jc w:val="both"/>
      </w:pPr>
    </w:p>
    <w:p w14:paraId="58BBE4D6" w14:textId="77777777" w:rsidR="00DE47D9" w:rsidRDefault="00DE47D9" w:rsidP="00DE47D9">
      <w:pPr>
        <w:spacing w:after="0"/>
        <w:jc w:val="both"/>
      </w:pPr>
    </w:p>
    <w:p w14:paraId="3B46D72F" w14:textId="77777777" w:rsidR="00DE47D9" w:rsidRDefault="00DE47D9" w:rsidP="00DE47D9">
      <w:pPr>
        <w:spacing w:after="0"/>
        <w:jc w:val="both"/>
      </w:pPr>
    </w:p>
    <w:p w14:paraId="27BA0011" w14:textId="77777777" w:rsidR="00DE47D9" w:rsidRDefault="00DE47D9" w:rsidP="00DE47D9">
      <w:pPr>
        <w:spacing w:after="0"/>
        <w:jc w:val="both"/>
      </w:pPr>
    </w:p>
    <w:p w14:paraId="25A1456C" w14:textId="77777777" w:rsidR="00DE47D9" w:rsidRDefault="00DE47D9" w:rsidP="00DE47D9">
      <w:pPr>
        <w:spacing w:after="0"/>
        <w:jc w:val="both"/>
      </w:pPr>
    </w:p>
    <w:p w14:paraId="36F11162" w14:textId="77777777" w:rsidR="00DE47D9" w:rsidRDefault="00DE47D9" w:rsidP="00DE47D9">
      <w:pPr>
        <w:spacing w:after="0"/>
        <w:jc w:val="both"/>
      </w:pPr>
    </w:p>
    <w:p w14:paraId="5934AB93" w14:textId="77777777" w:rsidR="00DE47D9" w:rsidRDefault="00DE47D9" w:rsidP="00DE47D9">
      <w:pPr>
        <w:spacing w:after="0"/>
        <w:jc w:val="both"/>
      </w:pPr>
    </w:p>
    <w:p w14:paraId="54A71179" w14:textId="77777777" w:rsidR="00DE47D9" w:rsidRDefault="00DE47D9" w:rsidP="00DE47D9">
      <w:pPr>
        <w:spacing w:after="0"/>
        <w:jc w:val="both"/>
      </w:pPr>
    </w:p>
    <w:p w14:paraId="28563E74" w14:textId="77777777" w:rsidR="00DE47D9" w:rsidRDefault="00DE47D9" w:rsidP="00DE47D9">
      <w:pPr>
        <w:spacing w:after="0"/>
        <w:jc w:val="both"/>
      </w:pPr>
    </w:p>
    <w:p w14:paraId="0FA6A669" w14:textId="77777777" w:rsidR="00DE47D9" w:rsidRDefault="00DE47D9" w:rsidP="00DE47D9">
      <w:pPr>
        <w:spacing w:after="0"/>
        <w:jc w:val="both"/>
      </w:pPr>
    </w:p>
    <w:p w14:paraId="074ABB73" w14:textId="77777777" w:rsidR="00DE47D9" w:rsidRDefault="00DE47D9" w:rsidP="00DE47D9">
      <w:pPr>
        <w:spacing w:after="0"/>
        <w:jc w:val="both"/>
      </w:pPr>
    </w:p>
    <w:p w14:paraId="5905F22F" w14:textId="77777777" w:rsidR="00DE47D9" w:rsidRDefault="00DE47D9" w:rsidP="00DE47D9">
      <w:pPr>
        <w:spacing w:after="0"/>
        <w:jc w:val="both"/>
      </w:pPr>
    </w:p>
    <w:p w14:paraId="5428D2E2" w14:textId="77777777" w:rsidR="00DE47D9" w:rsidRDefault="00DE47D9" w:rsidP="00DE47D9">
      <w:pPr>
        <w:spacing w:after="0"/>
        <w:jc w:val="both"/>
      </w:pPr>
    </w:p>
    <w:p w14:paraId="3D2F11D3" w14:textId="77777777" w:rsidR="00DE47D9" w:rsidRDefault="00DE47D9" w:rsidP="00DE47D9">
      <w:pPr>
        <w:spacing w:after="0"/>
        <w:jc w:val="both"/>
      </w:pPr>
    </w:p>
    <w:p w14:paraId="51CBB0CE" w14:textId="77777777" w:rsidR="00DE47D9" w:rsidRDefault="00DE47D9" w:rsidP="00DE47D9">
      <w:pPr>
        <w:spacing w:after="0"/>
        <w:jc w:val="both"/>
      </w:pPr>
    </w:p>
    <w:p w14:paraId="0E4AB0EC" w14:textId="77777777" w:rsidR="00DE47D9" w:rsidRDefault="00DE47D9" w:rsidP="00DE47D9">
      <w:pPr>
        <w:spacing w:after="0"/>
        <w:jc w:val="both"/>
      </w:pPr>
    </w:p>
    <w:p w14:paraId="6271F84B" w14:textId="77777777" w:rsidR="00DE47D9" w:rsidRDefault="00DE47D9" w:rsidP="00DE47D9">
      <w:pPr>
        <w:jc w:val="center"/>
        <w:rPr>
          <w:b/>
          <w:bCs/>
        </w:rPr>
      </w:pPr>
      <w:r w:rsidRPr="31E8358C">
        <w:rPr>
          <w:b/>
          <w:bCs/>
        </w:rPr>
        <w:t>MODELO DE ESTUDO TÉCNICO PRELIMINAR Nº XXX/20XX</w:t>
      </w:r>
    </w:p>
    <w:p w14:paraId="494F35AE" w14:textId="77777777" w:rsidR="00DE47D9" w:rsidRDefault="00DE47D9" w:rsidP="00DE47D9">
      <w:pPr>
        <w:jc w:val="both"/>
        <w:rPr>
          <w:b/>
        </w:rPr>
      </w:pPr>
    </w:p>
    <w:p w14:paraId="7ECB2548" w14:textId="77777777" w:rsidR="00DE47D9" w:rsidRDefault="00DE47D9" w:rsidP="00DE47D9">
      <w:pPr>
        <w:pStyle w:val="PargrafodaLista"/>
        <w:numPr>
          <w:ilvl w:val="0"/>
          <w:numId w:val="5"/>
        </w:numPr>
        <w:spacing w:before="120" w:after="120" w:line="240" w:lineRule="auto"/>
        <w:ind w:left="0" w:firstLine="0"/>
        <w:jc w:val="both"/>
        <w:rPr>
          <w:b/>
        </w:rPr>
      </w:pPr>
      <w:r>
        <w:rPr>
          <w:b/>
        </w:rPr>
        <w:t>OBJETO</w:t>
      </w:r>
    </w:p>
    <w:p w14:paraId="52622986" w14:textId="77777777" w:rsidR="00DE47D9" w:rsidRDefault="00DE47D9" w:rsidP="00DE47D9">
      <w:pPr>
        <w:pStyle w:val="PargrafodaLista"/>
        <w:ind w:left="0"/>
        <w:rPr>
          <w:b/>
        </w:rPr>
      </w:pPr>
    </w:p>
    <w:p w14:paraId="1ADFE8F3" w14:textId="77777777" w:rsidR="00DE47D9" w:rsidRPr="002404C7" w:rsidRDefault="00DE47D9" w:rsidP="00DE47D9">
      <w:pPr>
        <w:pStyle w:val="PargrafodaLista"/>
        <w:ind w:left="0"/>
        <w:jc w:val="both"/>
      </w:pPr>
      <w:r>
        <w:t>Contratação de serviços para disponibilização de sistema digital como meio de realização de licitação eletrônica.</w:t>
      </w:r>
    </w:p>
    <w:p w14:paraId="1AF88201" w14:textId="77777777" w:rsidR="00DE47D9" w:rsidRDefault="00DE47D9" w:rsidP="00DE47D9">
      <w:pPr>
        <w:pStyle w:val="PargrafodaLista"/>
        <w:ind w:left="0"/>
        <w:rPr>
          <w:b/>
        </w:rPr>
      </w:pPr>
    </w:p>
    <w:p w14:paraId="4AA01E07" w14:textId="77777777" w:rsidR="00DE47D9" w:rsidRDefault="00DE47D9" w:rsidP="00DE47D9">
      <w:pPr>
        <w:pStyle w:val="PargrafodaLista"/>
        <w:numPr>
          <w:ilvl w:val="0"/>
          <w:numId w:val="5"/>
        </w:numPr>
        <w:spacing w:before="120" w:after="120" w:line="240" w:lineRule="auto"/>
        <w:ind w:left="0" w:firstLine="0"/>
        <w:jc w:val="both"/>
        <w:rPr>
          <w:b/>
        </w:rPr>
      </w:pPr>
      <w:r>
        <w:rPr>
          <w:b/>
        </w:rPr>
        <w:t>JUSTIFICATIVA</w:t>
      </w:r>
    </w:p>
    <w:p w14:paraId="7BACDF30" w14:textId="77777777" w:rsidR="00DE47D9" w:rsidRDefault="00DE47D9" w:rsidP="00DE47D9">
      <w:pPr>
        <w:pStyle w:val="PargrafodaLista"/>
        <w:ind w:left="0"/>
        <w:rPr>
          <w:b/>
        </w:rPr>
      </w:pPr>
    </w:p>
    <w:p w14:paraId="31FB1CD0" w14:textId="03C09E0E" w:rsidR="00DE47D9" w:rsidRDefault="00DE47D9" w:rsidP="00DE47D9">
      <w:pPr>
        <w:jc w:val="both"/>
      </w:pPr>
      <w:r>
        <w:t xml:space="preserve">Atender a necessidade de realização de licitação em meio digital, com padronização de procedimentos, unificação de banco de dados e mais eficiência nas compras públicas, </w:t>
      </w:r>
      <w:r w:rsidRPr="00DC7C06">
        <w:rPr>
          <w:color w:val="FF0000"/>
        </w:rPr>
        <w:t>em especial considerando que o art. 51, §2º e os §§ 3º e 4º do art. 32, todos da Lei nº 13.303, de 30 de junho de 2016  dispõem</w:t>
      </w:r>
      <w:r w:rsidRPr="00DC7C06">
        <w:t xml:space="preserve"> </w:t>
      </w:r>
      <w:r>
        <w:t>que o</w:t>
      </w:r>
      <w:r w:rsidRPr="00C871A7">
        <w:t xml:space="preserve">s atos e procedimentos </w:t>
      </w:r>
      <w:r>
        <w:t>das licitações</w:t>
      </w:r>
      <w:r w:rsidRPr="00C871A7">
        <w:t xml:space="preserve"> serão efetivados preferencialmente por meio eletrônico</w:t>
      </w:r>
      <w:r>
        <w:t xml:space="preserve"> e que os certames </w:t>
      </w:r>
      <w:r w:rsidRPr="00C871A7">
        <w:t>deverão ser realizadas exclusivamente em portais de compras de acesso público na internet</w:t>
      </w:r>
      <w:r>
        <w:t>.</w:t>
      </w:r>
    </w:p>
    <w:p w14:paraId="098D3274" w14:textId="77777777" w:rsidR="00DE47D9" w:rsidRPr="00DC7C06" w:rsidRDefault="00DE47D9" w:rsidP="00DE47D9">
      <w:pPr>
        <w:jc w:val="both"/>
        <w:rPr>
          <w:color w:val="FF0000"/>
        </w:rPr>
      </w:pPr>
      <w:r w:rsidRPr="00DC7C06">
        <w:rPr>
          <w:color w:val="FF0000"/>
        </w:rPr>
        <w:t xml:space="preserve">Além disso, </w:t>
      </w:r>
      <w:r w:rsidRPr="00DC7C06">
        <w:rPr>
          <w:b/>
          <w:bCs/>
          <w:color w:val="FF0000"/>
        </w:rPr>
        <w:t>como referencial</w:t>
      </w:r>
      <w:r w:rsidRPr="00DC7C06">
        <w:rPr>
          <w:color w:val="FF0000"/>
        </w:rPr>
        <w:t>, menciona-se o art. 17, § 2º, da Lei nº 14.133/2021, aplicável à administração direta autárquica e fundacional, que estabelece que as realizações de licitação deverão ocorrer preferencialmente sob a forma eletrônica.</w:t>
      </w:r>
    </w:p>
    <w:p w14:paraId="08D54C48" w14:textId="77777777" w:rsidR="00DE47D9" w:rsidRDefault="00DE47D9" w:rsidP="00DE47D9">
      <w:pPr>
        <w:pStyle w:val="PargrafodaLista"/>
        <w:ind w:left="0"/>
        <w:jc w:val="both"/>
      </w:pPr>
      <w:r>
        <w:t xml:space="preserve">Nesse sentido, mostra-se necessário que </w:t>
      </w:r>
      <w:r w:rsidRPr="00DC7C06">
        <w:rPr>
          <w:color w:val="FF0000"/>
        </w:rPr>
        <w:t>o</w:t>
      </w:r>
      <w:r>
        <w:t xml:space="preserve"> </w:t>
      </w:r>
      <w:r w:rsidRPr="00DC7C06">
        <w:rPr>
          <w:color w:val="FF0000"/>
        </w:rPr>
        <w:t>[</w:t>
      </w:r>
      <w:r>
        <w:rPr>
          <w:color w:val="FF0000"/>
        </w:rPr>
        <w:t xml:space="preserve">XXX </w:t>
      </w:r>
      <w:r w:rsidRPr="00DC7C06">
        <w:rPr>
          <w:color w:val="FF0000"/>
        </w:rPr>
        <w:t>nome d</w:t>
      </w:r>
      <w:r>
        <w:rPr>
          <w:color w:val="FF0000"/>
        </w:rPr>
        <w:t>o órgão ou</w:t>
      </w:r>
      <w:r w:rsidRPr="00DC7C06">
        <w:rPr>
          <w:color w:val="FF0000"/>
        </w:rPr>
        <w:t xml:space="preserve"> entidade] </w:t>
      </w:r>
      <w:r>
        <w:t>adote ferramenta confiável para a realização de suas licitações eletrônicas. Necessário pontuar, contudo, que a implementação das licitações eletrônicas necessita de preparo e cuidados, em especial:</w:t>
      </w:r>
    </w:p>
    <w:p w14:paraId="79DC2C36" w14:textId="77777777" w:rsidR="00DE47D9" w:rsidRDefault="00DE47D9" w:rsidP="00DE47D9">
      <w:pPr>
        <w:pStyle w:val="PargrafodaLista"/>
        <w:ind w:left="0"/>
        <w:jc w:val="both"/>
      </w:pPr>
    </w:p>
    <w:p w14:paraId="0E990D74" w14:textId="77777777" w:rsidR="00DE47D9" w:rsidRDefault="00DE47D9" w:rsidP="00DE47D9">
      <w:pPr>
        <w:pStyle w:val="PargrafodaLista"/>
        <w:numPr>
          <w:ilvl w:val="0"/>
          <w:numId w:val="16"/>
        </w:numPr>
        <w:jc w:val="both"/>
      </w:pPr>
      <w:r>
        <w:t>capacitação dos agentes envolvidos;</w:t>
      </w:r>
    </w:p>
    <w:p w14:paraId="20A5DC1B" w14:textId="77777777" w:rsidR="00DE47D9" w:rsidRDefault="00DE47D9" w:rsidP="00DE47D9">
      <w:pPr>
        <w:pStyle w:val="PargrafodaLista"/>
        <w:numPr>
          <w:ilvl w:val="0"/>
          <w:numId w:val="16"/>
        </w:numPr>
        <w:jc w:val="both"/>
        <w:rPr>
          <w:color w:val="FF0000"/>
        </w:rPr>
      </w:pPr>
      <w:r>
        <w:t xml:space="preserve">desenvolvimento de metodologias para proteger e privilegiar o mercado local, nas formas da Lei Complementar nº123/2006, </w:t>
      </w:r>
      <w:r w:rsidRPr="00DC7C06">
        <w:rPr>
          <w:color w:val="FF0000"/>
        </w:rPr>
        <w:t>aplicável aos certames das estatais por força do art. 28, § 1º, da Lei nº 13.303/2016.</w:t>
      </w:r>
    </w:p>
    <w:p w14:paraId="15F9BDCB" w14:textId="4C1B742D" w:rsidR="00DE47D9" w:rsidRPr="00C054AC" w:rsidRDefault="00DE47D9" w:rsidP="00DE47D9">
      <w:pPr>
        <w:jc w:val="both"/>
      </w:pPr>
      <w:r w:rsidRPr="00DE47D9">
        <w:rPr>
          <w:rFonts w:cstheme="minorHAnsi"/>
          <w:color w:val="FF0000"/>
        </w:rPr>
        <w:t>Nos termos do art. 71 da Lei nº 13.303/2016], podendo ser prorrogado até o limite de 05 (cinco) anos</w:t>
      </w:r>
      <w:r w:rsidRPr="00DE47D9">
        <w:rPr>
          <w:rFonts w:cstheme="minorHAnsi"/>
        </w:rPr>
        <w:t>.</w:t>
      </w:r>
    </w:p>
    <w:p w14:paraId="28F2E140" w14:textId="77777777" w:rsidR="00DE47D9" w:rsidRDefault="00DE47D9" w:rsidP="00DE47D9">
      <w:pPr>
        <w:pStyle w:val="PargrafodaLista"/>
        <w:ind w:left="0"/>
        <w:rPr>
          <w:b/>
        </w:rPr>
      </w:pPr>
    </w:p>
    <w:p w14:paraId="08B81930" w14:textId="77777777" w:rsidR="00DE47D9" w:rsidRDefault="00DE47D9" w:rsidP="00DE47D9">
      <w:pPr>
        <w:pStyle w:val="PargrafodaLista"/>
        <w:numPr>
          <w:ilvl w:val="0"/>
          <w:numId w:val="5"/>
        </w:numPr>
        <w:spacing w:before="120" w:after="120" w:line="240" w:lineRule="auto"/>
        <w:ind w:left="0" w:firstLine="0"/>
        <w:jc w:val="both"/>
        <w:rPr>
          <w:b/>
        </w:rPr>
      </w:pPr>
      <w:r>
        <w:rPr>
          <w:b/>
        </w:rPr>
        <w:t>DEMANDA PREVISTA E QUANTIDADE A SEREM CONTRATADOS</w:t>
      </w:r>
    </w:p>
    <w:p w14:paraId="19AAFE1D" w14:textId="77777777" w:rsidR="00DE47D9" w:rsidRDefault="00DE47D9" w:rsidP="00DE47D9">
      <w:pPr>
        <w:pStyle w:val="PargrafodaLista"/>
        <w:ind w:left="0"/>
        <w:rPr>
          <w:b/>
        </w:rPr>
      </w:pPr>
    </w:p>
    <w:p w14:paraId="4FE35070" w14:textId="77777777" w:rsidR="00DE47D9" w:rsidRDefault="00DE47D9" w:rsidP="00DE47D9">
      <w:pPr>
        <w:autoSpaceDE w:val="0"/>
        <w:autoSpaceDN w:val="0"/>
        <w:adjustRightInd w:val="0"/>
        <w:spacing w:after="0"/>
        <w:jc w:val="both"/>
        <w:rPr>
          <w:rFonts w:cs="Times New Roman"/>
          <w:szCs w:val="28"/>
        </w:rPr>
      </w:pPr>
      <w:r>
        <w:rPr>
          <w:rFonts w:cs="Times New Roman"/>
          <w:szCs w:val="28"/>
        </w:rPr>
        <w:t>A demanda é definida pelas modalidades que serão utilizadas, quantidades de certames durante o exercício financeiro e pela quantidade de usuários da Administração que poderão utilizar o sistema.</w:t>
      </w:r>
    </w:p>
    <w:p w14:paraId="5E91B17A" w14:textId="77777777" w:rsidR="00DE47D9" w:rsidRDefault="00DE47D9" w:rsidP="00DE47D9">
      <w:pPr>
        <w:autoSpaceDE w:val="0"/>
        <w:autoSpaceDN w:val="0"/>
        <w:adjustRightInd w:val="0"/>
        <w:spacing w:after="0"/>
        <w:jc w:val="both"/>
        <w:rPr>
          <w:rFonts w:cs="Times New Roman"/>
          <w:szCs w:val="28"/>
        </w:rPr>
      </w:pPr>
    </w:p>
    <w:p w14:paraId="16527887" w14:textId="77777777" w:rsidR="00DE47D9" w:rsidRDefault="00DE47D9" w:rsidP="00DE47D9">
      <w:pPr>
        <w:autoSpaceDE w:val="0"/>
        <w:autoSpaceDN w:val="0"/>
        <w:adjustRightInd w:val="0"/>
        <w:spacing w:after="0"/>
        <w:jc w:val="both"/>
        <w:rPr>
          <w:rFonts w:cs="Times New Roman"/>
        </w:rPr>
      </w:pPr>
      <w:r w:rsidRPr="31E8358C">
        <w:rPr>
          <w:rFonts w:cs="Times New Roman"/>
        </w:rPr>
        <w:t>Os procedimentos demandados são:</w:t>
      </w:r>
    </w:p>
    <w:p w14:paraId="74E69966" w14:textId="77777777" w:rsidR="00DE47D9" w:rsidRDefault="00DE47D9" w:rsidP="00DE47D9">
      <w:pPr>
        <w:autoSpaceDE w:val="0"/>
        <w:autoSpaceDN w:val="0"/>
        <w:adjustRightInd w:val="0"/>
        <w:spacing w:after="0"/>
        <w:jc w:val="both"/>
        <w:rPr>
          <w:rFonts w:cs="Times New Roman"/>
        </w:rPr>
      </w:pPr>
    </w:p>
    <w:p w14:paraId="4D97CD66" w14:textId="77777777" w:rsidR="00DE47D9" w:rsidRPr="0083131C" w:rsidRDefault="00DE47D9" w:rsidP="00DE47D9">
      <w:pPr>
        <w:pStyle w:val="PargrafodaLista"/>
        <w:numPr>
          <w:ilvl w:val="0"/>
          <w:numId w:val="28"/>
        </w:numPr>
        <w:spacing w:after="160" w:line="259" w:lineRule="auto"/>
        <w:ind w:left="993" w:hanging="426"/>
        <w:rPr>
          <w:rFonts w:cstheme="minorHAnsi"/>
        </w:rPr>
      </w:pPr>
      <w:r w:rsidRPr="0083131C">
        <w:rPr>
          <w:rFonts w:cstheme="minorHAnsi"/>
        </w:rPr>
        <w:t>Pregão eletrônico;</w:t>
      </w:r>
    </w:p>
    <w:p w14:paraId="53AF98E5" w14:textId="77777777" w:rsidR="00DE47D9" w:rsidRPr="0083131C" w:rsidRDefault="00DE47D9" w:rsidP="00DE47D9">
      <w:pPr>
        <w:pStyle w:val="PargrafodaLista"/>
        <w:numPr>
          <w:ilvl w:val="0"/>
          <w:numId w:val="28"/>
        </w:numPr>
        <w:spacing w:after="160" w:line="259" w:lineRule="auto"/>
        <w:ind w:left="993" w:hanging="426"/>
        <w:rPr>
          <w:rFonts w:cstheme="minorHAnsi"/>
        </w:rPr>
      </w:pPr>
      <w:r w:rsidRPr="0083131C">
        <w:rPr>
          <w:rFonts w:cstheme="minorHAnsi"/>
        </w:rPr>
        <w:t>Pregão progressivo;</w:t>
      </w:r>
    </w:p>
    <w:p w14:paraId="1289770A" w14:textId="77777777" w:rsidR="00DE47D9" w:rsidRPr="0083131C" w:rsidRDefault="00DE47D9" w:rsidP="00DE47D9">
      <w:pPr>
        <w:pStyle w:val="PargrafodaLista"/>
        <w:numPr>
          <w:ilvl w:val="0"/>
          <w:numId w:val="28"/>
        </w:numPr>
        <w:spacing w:after="160" w:line="259" w:lineRule="auto"/>
        <w:ind w:left="993" w:hanging="426"/>
        <w:rPr>
          <w:rFonts w:cstheme="minorHAnsi"/>
        </w:rPr>
      </w:pPr>
      <w:r w:rsidRPr="0083131C">
        <w:rPr>
          <w:rFonts w:cstheme="minorHAnsi"/>
        </w:rPr>
        <w:t>Pregão para registro de preços eletrônico;</w:t>
      </w:r>
    </w:p>
    <w:p w14:paraId="3EA8790C" w14:textId="77777777" w:rsidR="00DE47D9" w:rsidRPr="0083131C" w:rsidRDefault="00DE47D9" w:rsidP="00DE47D9">
      <w:pPr>
        <w:pStyle w:val="PargrafodaLista"/>
        <w:numPr>
          <w:ilvl w:val="0"/>
          <w:numId w:val="28"/>
        </w:numPr>
        <w:spacing w:after="160" w:line="259" w:lineRule="auto"/>
        <w:ind w:left="993" w:hanging="426"/>
        <w:rPr>
          <w:rFonts w:cstheme="minorHAnsi"/>
        </w:rPr>
      </w:pPr>
      <w:r w:rsidRPr="0083131C">
        <w:rPr>
          <w:rFonts w:cstheme="minorHAnsi"/>
        </w:rPr>
        <w:t>Cotação eletrônica para aquisição de bens e serviços comuns conforme a Lei;</w:t>
      </w:r>
    </w:p>
    <w:p w14:paraId="6038A6F6" w14:textId="77777777" w:rsidR="00DE47D9" w:rsidRDefault="00DE47D9" w:rsidP="00DE47D9">
      <w:pPr>
        <w:pStyle w:val="PargrafodaLista"/>
        <w:numPr>
          <w:ilvl w:val="0"/>
          <w:numId w:val="28"/>
        </w:numPr>
        <w:spacing w:after="160" w:line="259" w:lineRule="auto"/>
        <w:ind w:left="993" w:hanging="426"/>
        <w:rPr>
          <w:rFonts w:cstheme="minorHAnsi"/>
        </w:rPr>
      </w:pPr>
      <w:r w:rsidRPr="0083131C">
        <w:rPr>
          <w:rFonts w:cstheme="minorHAnsi"/>
        </w:rPr>
        <w:t>Cotação eletrônica para elaboração de preços de referência;</w:t>
      </w:r>
    </w:p>
    <w:p w14:paraId="786A10E4" w14:textId="77777777" w:rsidR="00DE47D9" w:rsidRPr="0083131C" w:rsidRDefault="00DE47D9" w:rsidP="00DE47D9">
      <w:pPr>
        <w:pStyle w:val="PargrafodaLista"/>
        <w:numPr>
          <w:ilvl w:val="0"/>
          <w:numId w:val="28"/>
        </w:numPr>
        <w:spacing w:after="160" w:line="259" w:lineRule="auto"/>
        <w:ind w:left="993" w:hanging="426"/>
        <w:rPr>
          <w:rFonts w:cstheme="minorHAnsi"/>
        </w:rPr>
      </w:pPr>
      <w:r>
        <w:rPr>
          <w:rFonts w:cstheme="minorHAnsi"/>
        </w:rPr>
        <w:t>Dispensa eletrônica;</w:t>
      </w:r>
    </w:p>
    <w:p w14:paraId="1816FFC1" w14:textId="77777777" w:rsidR="00DE47D9" w:rsidRPr="0083131C" w:rsidRDefault="00DE47D9" w:rsidP="00DE47D9">
      <w:pPr>
        <w:pStyle w:val="PargrafodaLista"/>
        <w:numPr>
          <w:ilvl w:val="0"/>
          <w:numId w:val="28"/>
        </w:numPr>
        <w:spacing w:after="160" w:line="259" w:lineRule="auto"/>
        <w:ind w:left="993" w:hanging="426"/>
        <w:rPr>
          <w:rFonts w:cstheme="minorHAnsi"/>
        </w:rPr>
      </w:pPr>
      <w:r w:rsidRPr="0083131C">
        <w:rPr>
          <w:rFonts w:cstheme="minorHAnsi"/>
        </w:rPr>
        <w:t>Concorrência eletrônica;</w:t>
      </w:r>
    </w:p>
    <w:p w14:paraId="455E4B95" w14:textId="77777777" w:rsidR="00DE47D9" w:rsidRPr="0083131C" w:rsidRDefault="00DE47D9" w:rsidP="00DE47D9">
      <w:pPr>
        <w:pStyle w:val="PargrafodaLista"/>
        <w:numPr>
          <w:ilvl w:val="0"/>
          <w:numId w:val="28"/>
        </w:numPr>
        <w:spacing w:after="160" w:line="259" w:lineRule="auto"/>
        <w:ind w:left="993" w:hanging="426"/>
        <w:rPr>
          <w:rFonts w:cstheme="minorHAnsi"/>
        </w:rPr>
      </w:pPr>
      <w:r w:rsidRPr="0083131C">
        <w:rPr>
          <w:rFonts w:cstheme="minorHAnsi"/>
        </w:rPr>
        <w:t>Chamada Pública da agricultura familiar;</w:t>
      </w:r>
    </w:p>
    <w:p w14:paraId="4D865D02" w14:textId="77777777" w:rsidR="00DE47D9" w:rsidRPr="0083131C" w:rsidRDefault="00DE47D9" w:rsidP="00DE47D9">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rPr>
          <w:rFonts w:cstheme="minorHAnsi"/>
        </w:rPr>
        <w:t>Chamamento público;</w:t>
      </w:r>
    </w:p>
    <w:p w14:paraId="36AAF350" w14:textId="77777777" w:rsidR="00DE47D9" w:rsidRPr="00462434" w:rsidRDefault="00DE47D9" w:rsidP="00DE47D9">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t>Leilão eletrônico</w:t>
      </w:r>
      <w:r>
        <w:t>;</w:t>
      </w:r>
    </w:p>
    <w:p w14:paraId="574518E1" w14:textId="77777777" w:rsidR="00DE47D9" w:rsidRPr="0083131C" w:rsidRDefault="00DE47D9" w:rsidP="00DE47D9">
      <w:pPr>
        <w:pStyle w:val="PargrafodaLista"/>
        <w:numPr>
          <w:ilvl w:val="0"/>
          <w:numId w:val="28"/>
        </w:numPr>
        <w:autoSpaceDE w:val="0"/>
        <w:autoSpaceDN w:val="0"/>
        <w:adjustRightInd w:val="0"/>
        <w:spacing w:after="0" w:line="259" w:lineRule="auto"/>
        <w:ind w:left="993" w:hanging="426"/>
        <w:jc w:val="both"/>
        <w:rPr>
          <w:rFonts w:cs="Times New Roman"/>
          <w:szCs w:val="28"/>
        </w:rPr>
      </w:pPr>
      <w:r>
        <w:t>Licitação das Estatais.</w:t>
      </w:r>
    </w:p>
    <w:p w14:paraId="10D86142" w14:textId="77777777" w:rsidR="00DE47D9" w:rsidRDefault="00DE47D9" w:rsidP="00DE47D9">
      <w:pPr>
        <w:autoSpaceDE w:val="0"/>
        <w:autoSpaceDN w:val="0"/>
        <w:adjustRightInd w:val="0"/>
        <w:spacing w:after="0"/>
        <w:jc w:val="both"/>
        <w:rPr>
          <w:rFonts w:cs="Times New Roman"/>
          <w:szCs w:val="28"/>
        </w:rPr>
      </w:pPr>
    </w:p>
    <w:p w14:paraId="5817DB92" w14:textId="52BA56DB" w:rsidR="00DE47D9" w:rsidRPr="00DC7C06" w:rsidRDefault="00DE47D9" w:rsidP="00DE47D9">
      <w:pPr>
        <w:autoSpaceDE w:val="0"/>
        <w:autoSpaceDN w:val="0"/>
        <w:adjustRightInd w:val="0"/>
        <w:spacing w:after="0"/>
        <w:jc w:val="both"/>
        <w:rPr>
          <w:rFonts w:cs="Times New Roman"/>
          <w:color w:val="FF0000"/>
          <w:szCs w:val="28"/>
        </w:rPr>
      </w:pPr>
      <w:r w:rsidRPr="00DC7C06">
        <w:rPr>
          <w:rFonts w:cs="Times New Roman"/>
          <w:color w:val="FF0000"/>
          <w:szCs w:val="28"/>
        </w:rPr>
        <w:t>Vale destacar que, apesar das estatais seguirem os ditames da Lei nº 13.303/2016, há permissivo legal para que as empresas públicas possam utilizar os procedimentos de licitação indicados na Lei nº 14.133/2021 (vide art. 32, inc. IV da Lei nº 13.303/2016 c/c art. 189 da Lei nº14.133/2021)</w:t>
      </w:r>
      <w:r>
        <w:rPr>
          <w:rFonts w:cs="Times New Roman"/>
          <w:color w:val="FF0000"/>
          <w:szCs w:val="28"/>
        </w:rPr>
        <w:t>.</w:t>
      </w:r>
    </w:p>
    <w:p w14:paraId="264F4B87" w14:textId="77777777" w:rsidR="00DE47D9" w:rsidRDefault="00DE47D9" w:rsidP="00DE47D9">
      <w:pPr>
        <w:autoSpaceDE w:val="0"/>
        <w:autoSpaceDN w:val="0"/>
        <w:adjustRightInd w:val="0"/>
        <w:spacing w:after="0"/>
        <w:jc w:val="both"/>
        <w:rPr>
          <w:rFonts w:cs="Times New Roman"/>
          <w:szCs w:val="28"/>
        </w:rPr>
      </w:pPr>
    </w:p>
    <w:p w14:paraId="4B114B91" w14:textId="77777777" w:rsidR="00DE47D9" w:rsidRDefault="00DE47D9" w:rsidP="00DE47D9">
      <w:pPr>
        <w:autoSpaceDE w:val="0"/>
        <w:autoSpaceDN w:val="0"/>
        <w:adjustRightInd w:val="0"/>
        <w:spacing w:after="0"/>
        <w:jc w:val="both"/>
        <w:rPr>
          <w:rFonts w:cs="Times New Roman"/>
          <w:szCs w:val="28"/>
        </w:rPr>
      </w:pPr>
      <w:r>
        <w:rPr>
          <w:rFonts w:cs="Times New Roman"/>
          <w:szCs w:val="28"/>
        </w:rPr>
        <w:t>As demandas de usuários/empregados podem ser visualizadas a seguir</w:t>
      </w:r>
      <w:r w:rsidRPr="006270A3">
        <w:rPr>
          <w:rFonts w:cs="Times New Roman"/>
          <w:szCs w:val="28"/>
        </w:rPr>
        <w:t>:</w:t>
      </w:r>
    </w:p>
    <w:p w14:paraId="718CC520" w14:textId="77777777" w:rsidR="00DE47D9" w:rsidRDefault="00DE47D9" w:rsidP="00DE47D9">
      <w:pPr>
        <w:autoSpaceDE w:val="0"/>
        <w:autoSpaceDN w:val="0"/>
        <w:adjustRightInd w:val="0"/>
        <w:spacing w:after="0"/>
        <w:jc w:val="both"/>
        <w:rPr>
          <w:rFonts w:cs="Times New Roman"/>
          <w:szCs w:val="28"/>
        </w:rPr>
      </w:pPr>
    </w:p>
    <w:tbl>
      <w:tblPr>
        <w:tblStyle w:val="Tabelacomgrade"/>
        <w:tblW w:w="0" w:type="auto"/>
        <w:tblLook w:val="04A0" w:firstRow="1" w:lastRow="0" w:firstColumn="1" w:lastColumn="0" w:noHBand="0" w:noVBand="1"/>
      </w:tblPr>
      <w:tblGrid>
        <w:gridCol w:w="2826"/>
        <w:gridCol w:w="2937"/>
        <w:gridCol w:w="2731"/>
      </w:tblGrid>
      <w:tr w:rsidR="00DE47D9" w14:paraId="73D26665" w14:textId="77777777" w:rsidTr="00722F3D">
        <w:tc>
          <w:tcPr>
            <w:tcW w:w="3262" w:type="dxa"/>
          </w:tcPr>
          <w:p w14:paraId="40735975" w14:textId="77777777" w:rsidR="00DE47D9" w:rsidRDefault="00DE47D9" w:rsidP="00722F3D">
            <w:pPr>
              <w:pStyle w:val="PargrafodaLista"/>
              <w:ind w:left="0"/>
              <w:jc w:val="center"/>
              <w:rPr>
                <w:b/>
              </w:rPr>
            </w:pPr>
            <w:r>
              <w:rPr>
                <w:b/>
              </w:rPr>
              <w:t>SETOR</w:t>
            </w:r>
          </w:p>
        </w:tc>
        <w:tc>
          <w:tcPr>
            <w:tcW w:w="3404" w:type="dxa"/>
          </w:tcPr>
          <w:p w14:paraId="243BA8A9" w14:textId="77777777" w:rsidR="00DE47D9" w:rsidRDefault="00DE47D9" w:rsidP="00722F3D">
            <w:pPr>
              <w:pStyle w:val="PargrafodaLista"/>
              <w:ind w:left="0"/>
              <w:jc w:val="center"/>
              <w:rPr>
                <w:b/>
              </w:rPr>
            </w:pPr>
            <w:r>
              <w:rPr>
                <w:b/>
              </w:rPr>
              <w:t>QTD. USUÁRIOS</w:t>
            </w:r>
          </w:p>
        </w:tc>
        <w:tc>
          <w:tcPr>
            <w:tcW w:w="3104" w:type="dxa"/>
          </w:tcPr>
          <w:p w14:paraId="1FC215FE" w14:textId="77777777" w:rsidR="00DE47D9" w:rsidRDefault="00DE47D9" w:rsidP="00722F3D">
            <w:pPr>
              <w:pStyle w:val="PargrafodaLista"/>
              <w:ind w:left="0"/>
              <w:jc w:val="center"/>
              <w:rPr>
                <w:b/>
              </w:rPr>
            </w:pPr>
            <w:r>
              <w:rPr>
                <w:b/>
              </w:rPr>
              <w:t>Tipo de acesso</w:t>
            </w:r>
          </w:p>
        </w:tc>
      </w:tr>
      <w:tr w:rsidR="00DE47D9" w14:paraId="5F7451B7" w14:textId="77777777" w:rsidTr="00722F3D">
        <w:tc>
          <w:tcPr>
            <w:tcW w:w="3262" w:type="dxa"/>
          </w:tcPr>
          <w:p w14:paraId="69AF2893" w14:textId="77777777" w:rsidR="00DE47D9" w:rsidRPr="00771E24" w:rsidRDefault="00DE47D9" w:rsidP="00722F3D">
            <w:pPr>
              <w:pStyle w:val="PargrafodaLista"/>
              <w:ind w:left="0"/>
              <w:jc w:val="center"/>
              <w:rPr>
                <w:b/>
              </w:rPr>
            </w:pPr>
          </w:p>
        </w:tc>
        <w:tc>
          <w:tcPr>
            <w:tcW w:w="3404" w:type="dxa"/>
          </w:tcPr>
          <w:p w14:paraId="7FB48137" w14:textId="77777777" w:rsidR="00DE47D9" w:rsidRPr="00771E24" w:rsidRDefault="00DE47D9" w:rsidP="00722F3D">
            <w:pPr>
              <w:pStyle w:val="PargrafodaLista"/>
              <w:ind w:left="0"/>
              <w:jc w:val="center"/>
              <w:rPr>
                <w:b/>
              </w:rPr>
            </w:pPr>
          </w:p>
        </w:tc>
        <w:tc>
          <w:tcPr>
            <w:tcW w:w="3104" w:type="dxa"/>
          </w:tcPr>
          <w:p w14:paraId="4ACE17D0" w14:textId="77777777" w:rsidR="00DE47D9" w:rsidRPr="00D91ADD" w:rsidRDefault="00DE47D9" w:rsidP="00722F3D">
            <w:pPr>
              <w:pStyle w:val="PargrafodaLista"/>
              <w:ind w:left="0"/>
              <w:jc w:val="center"/>
              <w:rPr>
                <w:bCs/>
              </w:rPr>
            </w:pPr>
            <w:r w:rsidRPr="00D91ADD">
              <w:rPr>
                <w:bCs/>
              </w:rPr>
              <w:t>Estudo Técnico Preliminar, Termo de Referência, Projeto Básico.</w:t>
            </w:r>
          </w:p>
        </w:tc>
      </w:tr>
      <w:tr w:rsidR="00DE47D9" w14:paraId="365B8F77" w14:textId="77777777" w:rsidTr="00722F3D">
        <w:tc>
          <w:tcPr>
            <w:tcW w:w="3262" w:type="dxa"/>
          </w:tcPr>
          <w:p w14:paraId="0C6FBA71" w14:textId="77777777" w:rsidR="00DE47D9" w:rsidRPr="00771E24" w:rsidRDefault="00DE47D9" w:rsidP="00722F3D">
            <w:pPr>
              <w:pStyle w:val="PargrafodaLista"/>
              <w:ind w:left="0"/>
              <w:jc w:val="center"/>
              <w:rPr>
                <w:b/>
              </w:rPr>
            </w:pPr>
          </w:p>
        </w:tc>
        <w:tc>
          <w:tcPr>
            <w:tcW w:w="3404" w:type="dxa"/>
          </w:tcPr>
          <w:p w14:paraId="3550362D" w14:textId="77777777" w:rsidR="00DE47D9" w:rsidRPr="00771E24" w:rsidRDefault="00DE47D9" w:rsidP="00722F3D">
            <w:pPr>
              <w:pStyle w:val="PargrafodaLista"/>
              <w:ind w:left="0"/>
              <w:jc w:val="center"/>
              <w:rPr>
                <w:b/>
              </w:rPr>
            </w:pPr>
          </w:p>
        </w:tc>
        <w:tc>
          <w:tcPr>
            <w:tcW w:w="3104" w:type="dxa"/>
          </w:tcPr>
          <w:p w14:paraId="613B2DDE" w14:textId="77777777" w:rsidR="00DE47D9" w:rsidRPr="00D91ADD" w:rsidRDefault="00DE47D9" w:rsidP="00722F3D">
            <w:pPr>
              <w:pStyle w:val="PargrafodaLista"/>
              <w:ind w:left="0"/>
              <w:jc w:val="center"/>
              <w:rPr>
                <w:bCs/>
              </w:rPr>
            </w:pPr>
            <w:r w:rsidRPr="00D91ADD">
              <w:rPr>
                <w:bCs/>
              </w:rPr>
              <w:t>Pesquisa de Preço</w:t>
            </w:r>
          </w:p>
        </w:tc>
      </w:tr>
      <w:tr w:rsidR="00DE47D9" w14:paraId="7D443CC5" w14:textId="77777777" w:rsidTr="00722F3D">
        <w:tc>
          <w:tcPr>
            <w:tcW w:w="3262" w:type="dxa"/>
          </w:tcPr>
          <w:p w14:paraId="719B9EB2" w14:textId="77777777" w:rsidR="00DE47D9" w:rsidRPr="00771E24" w:rsidRDefault="00DE47D9" w:rsidP="00722F3D">
            <w:pPr>
              <w:pStyle w:val="PargrafodaLista"/>
              <w:ind w:left="0"/>
              <w:jc w:val="center"/>
              <w:rPr>
                <w:b/>
              </w:rPr>
            </w:pPr>
          </w:p>
        </w:tc>
        <w:tc>
          <w:tcPr>
            <w:tcW w:w="3404" w:type="dxa"/>
          </w:tcPr>
          <w:p w14:paraId="7A240407" w14:textId="77777777" w:rsidR="00DE47D9" w:rsidRPr="00771E24" w:rsidRDefault="00DE47D9" w:rsidP="00722F3D">
            <w:pPr>
              <w:pStyle w:val="PargrafodaLista"/>
              <w:ind w:left="0"/>
              <w:jc w:val="center"/>
              <w:rPr>
                <w:b/>
              </w:rPr>
            </w:pPr>
          </w:p>
        </w:tc>
        <w:tc>
          <w:tcPr>
            <w:tcW w:w="3104" w:type="dxa"/>
          </w:tcPr>
          <w:p w14:paraId="52BB7A00" w14:textId="77777777" w:rsidR="00DE47D9" w:rsidRPr="00D91ADD" w:rsidRDefault="00DE47D9" w:rsidP="00722F3D">
            <w:pPr>
              <w:pStyle w:val="PargrafodaLista"/>
              <w:ind w:left="0"/>
              <w:jc w:val="center"/>
              <w:rPr>
                <w:bCs/>
              </w:rPr>
            </w:pPr>
            <w:r w:rsidRPr="00D91ADD">
              <w:rPr>
                <w:bCs/>
              </w:rPr>
              <w:t>Dispensa de Licitação</w:t>
            </w:r>
          </w:p>
        </w:tc>
      </w:tr>
      <w:tr w:rsidR="00DE47D9" w14:paraId="3AFDBB9E" w14:textId="77777777" w:rsidTr="00722F3D">
        <w:tc>
          <w:tcPr>
            <w:tcW w:w="3262" w:type="dxa"/>
          </w:tcPr>
          <w:p w14:paraId="3DDC4B8D" w14:textId="77777777" w:rsidR="00DE47D9" w:rsidRPr="00771E24" w:rsidRDefault="00DE47D9" w:rsidP="00722F3D">
            <w:pPr>
              <w:pStyle w:val="PargrafodaLista"/>
              <w:ind w:left="0"/>
              <w:jc w:val="center"/>
              <w:rPr>
                <w:b/>
              </w:rPr>
            </w:pPr>
          </w:p>
        </w:tc>
        <w:tc>
          <w:tcPr>
            <w:tcW w:w="3404" w:type="dxa"/>
          </w:tcPr>
          <w:p w14:paraId="474B2EF9" w14:textId="77777777" w:rsidR="00DE47D9" w:rsidRPr="00771E24" w:rsidRDefault="00DE47D9" w:rsidP="00722F3D">
            <w:pPr>
              <w:pStyle w:val="PargrafodaLista"/>
              <w:ind w:left="0"/>
              <w:jc w:val="center"/>
              <w:rPr>
                <w:b/>
              </w:rPr>
            </w:pPr>
          </w:p>
        </w:tc>
        <w:tc>
          <w:tcPr>
            <w:tcW w:w="3104" w:type="dxa"/>
          </w:tcPr>
          <w:p w14:paraId="2A55DCA0" w14:textId="77777777" w:rsidR="00DE47D9" w:rsidRPr="00D91ADD" w:rsidRDefault="00DE47D9" w:rsidP="00722F3D">
            <w:pPr>
              <w:pStyle w:val="PargrafodaLista"/>
              <w:ind w:left="0"/>
              <w:jc w:val="center"/>
              <w:rPr>
                <w:bCs/>
              </w:rPr>
            </w:pPr>
            <w:r w:rsidRPr="00D91ADD">
              <w:rPr>
                <w:bCs/>
              </w:rPr>
              <w:t>Comissão de Licitação</w:t>
            </w:r>
          </w:p>
        </w:tc>
      </w:tr>
      <w:tr w:rsidR="00DE47D9" w14:paraId="03A99CF4" w14:textId="77777777" w:rsidTr="00722F3D">
        <w:tc>
          <w:tcPr>
            <w:tcW w:w="3262" w:type="dxa"/>
          </w:tcPr>
          <w:p w14:paraId="33137FE8" w14:textId="77777777" w:rsidR="00DE47D9" w:rsidRPr="00771E24" w:rsidRDefault="00DE47D9" w:rsidP="00722F3D">
            <w:pPr>
              <w:pStyle w:val="PargrafodaLista"/>
              <w:ind w:left="0"/>
              <w:jc w:val="center"/>
              <w:rPr>
                <w:b/>
              </w:rPr>
            </w:pPr>
          </w:p>
        </w:tc>
        <w:tc>
          <w:tcPr>
            <w:tcW w:w="3404" w:type="dxa"/>
          </w:tcPr>
          <w:p w14:paraId="0E1EA327" w14:textId="77777777" w:rsidR="00DE47D9" w:rsidRPr="00771E24" w:rsidRDefault="00DE47D9" w:rsidP="00722F3D">
            <w:pPr>
              <w:pStyle w:val="PargrafodaLista"/>
              <w:ind w:left="0"/>
              <w:jc w:val="center"/>
              <w:rPr>
                <w:b/>
              </w:rPr>
            </w:pPr>
          </w:p>
        </w:tc>
        <w:tc>
          <w:tcPr>
            <w:tcW w:w="3104" w:type="dxa"/>
          </w:tcPr>
          <w:p w14:paraId="4865C7AA" w14:textId="77777777" w:rsidR="00DE47D9" w:rsidRPr="00D91ADD" w:rsidRDefault="00DE47D9" w:rsidP="00722F3D">
            <w:pPr>
              <w:pStyle w:val="PargrafodaLista"/>
              <w:ind w:left="0"/>
              <w:jc w:val="center"/>
              <w:rPr>
                <w:bCs/>
              </w:rPr>
            </w:pPr>
            <w:r w:rsidRPr="00D91ADD">
              <w:rPr>
                <w:bCs/>
              </w:rPr>
              <w:t xml:space="preserve">Pregoeiro </w:t>
            </w:r>
            <w:r>
              <w:rPr>
                <w:bCs/>
              </w:rPr>
              <w:t xml:space="preserve">/ Agente de Contratação </w:t>
            </w:r>
          </w:p>
        </w:tc>
      </w:tr>
      <w:tr w:rsidR="00DE47D9" w14:paraId="426BD67E" w14:textId="77777777" w:rsidTr="00722F3D">
        <w:tc>
          <w:tcPr>
            <w:tcW w:w="3262" w:type="dxa"/>
          </w:tcPr>
          <w:p w14:paraId="1CF6E81A" w14:textId="77777777" w:rsidR="00DE47D9" w:rsidRPr="00771E24" w:rsidRDefault="00DE47D9" w:rsidP="00722F3D">
            <w:pPr>
              <w:pStyle w:val="PargrafodaLista"/>
              <w:ind w:left="0"/>
              <w:jc w:val="center"/>
              <w:rPr>
                <w:b/>
              </w:rPr>
            </w:pPr>
          </w:p>
        </w:tc>
        <w:tc>
          <w:tcPr>
            <w:tcW w:w="3404" w:type="dxa"/>
          </w:tcPr>
          <w:p w14:paraId="4732EE68" w14:textId="77777777" w:rsidR="00DE47D9" w:rsidRPr="00771E24" w:rsidRDefault="00DE47D9" w:rsidP="00722F3D">
            <w:pPr>
              <w:pStyle w:val="PargrafodaLista"/>
              <w:ind w:left="0"/>
              <w:jc w:val="center"/>
              <w:rPr>
                <w:b/>
              </w:rPr>
            </w:pPr>
          </w:p>
        </w:tc>
        <w:tc>
          <w:tcPr>
            <w:tcW w:w="3104" w:type="dxa"/>
          </w:tcPr>
          <w:p w14:paraId="07F0F822" w14:textId="77777777" w:rsidR="00DE47D9" w:rsidRPr="00D91ADD" w:rsidRDefault="00DE47D9" w:rsidP="00722F3D">
            <w:pPr>
              <w:pStyle w:val="PargrafodaLista"/>
              <w:ind w:left="0"/>
              <w:jc w:val="center"/>
              <w:rPr>
                <w:bCs/>
              </w:rPr>
            </w:pPr>
            <w:r w:rsidRPr="00D91ADD">
              <w:rPr>
                <w:bCs/>
              </w:rPr>
              <w:t>Ordenador de Despesa</w:t>
            </w:r>
          </w:p>
        </w:tc>
      </w:tr>
      <w:tr w:rsidR="00DE47D9" w14:paraId="6BBDDB18" w14:textId="77777777" w:rsidTr="00722F3D">
        <w:tc>
          <w:tcPr>
            <w:tcW w:w="3262" w:type="dxa"/>
          </w:tcPr>
          <w:p w14:paraId="3E1064B5" w14:textId="77777777" w:rsidR="00DE47D9" w:rsidRDefault="00DE47D9" w:rsidP="00722F3D">
            <w:pPr>
              <w:pStyle w:val="PargrafodaLista"/>
              <w:ind w:left="0"/>
              <w:jc w:val="center"/>
              <w:rPr>
                <w:b/>
              </w:rPr>
            </w:pPr>
            <w:r>
              <w:rPr>
                <w:b/>
              </w:rPr>
              <w:t>TOTAL DE USUÁRIOS</w:t>
            </w:r>
          </w:p>
        </w:tc>
        <w:tc>
          <w:tcPr>
            <w:tcW w:w="3404" w:type="dxa"/>
          </w:tcPr>
          <w:p w14:paraId="15F451CB" w14:textId="77777777" w:rsidR="00DE47D9" w:rsidRDefault="00DE47D9" w:rsidP="00722F3D">
            <w:pPr>
              <w:pStyle w:val="PargrafodaLista"/>
              <w:ind w:left="0"/>
              <w:jc w:val="center"/>
              <w:rPr>
                <w:b/>
              </w:rPr>
            </w:pPr>
          </w:p>
        </w:tc>
        <w:tc>
          <w:tcPr>
            <w:tcW w:w="3104" w:type="dxa"/>
          </w:tcPr>
          <w:p w14:paraId="58F28AA6" w14:textId="77777777" w:rsidR="00DE47D9" w:rsidRDefault="00DE47D9" w:rsidP="00722F3D">
            <w:pPr>
              <w:pStyle w:val="PargrafodaLista"/>
              <w:ind w:left="0"/>
              <w:jc w:val="center"/>
              <w:rPr>
                <w:b/>
              </w:rPr>
            </w:pPr>
          </w:p>
        </w:tc>
      </w:tr>
    </w:tbl>
    <w:p w14:paraId="6D8B0AEC" w14:textId="77777777" w:rsidR="00DE47D9" w:rsidRDefault="00DE47D9" w:rsidP="00DE47D9">
      <w:pPr>
        <w:pStyle w:val="PargrafodaLista"/>
        <w:ind w:left="0"/>
        <w:rPr>
          <w:b/>
        </w:rPr>
      </w:pPr>
    </w:p>
    <w:p w14:paraId="0A2EEC75" w14:textId="77777777" w:rsidR="00DE47D9" w:rsidRDefault="00DE47D9" w:rsidP="00DE47D9">
      <w:pPr>
        <w:pStyle w:val="PargrafodaLista"/>
        <w:ind w:left="0"/>
        <w:rPr>
          <w:b/>
        </w:rPr>
      </w:pPr>
    </w:p>
    <w:p w14:paraId="45320D8F" w14:textId="77777777" w:rsidR="00DE47D9" w:rsidRDefault="00DE47D9" w:rsidP="00DE47D9">
      <w:pPr>
        <w:pStyle w:val="PargrafodaLista"/>
        <w:numPr>
          <w:ilvl w:val="0"/>
          <w:numId w:val="5"/>
        </w:numPr>
        <w:spacing w:before="120" w:after="120" w:line="240" w:lineRule="auto"/>
        <w:ind w:left="0" w:firstLine="0"/>
        <w:jc w:val="both"/>
        <w:rPr>
          <w:b/>
        </w:rPr>
      </w:pPr>
      <w:r>
        <w:rPr>
          <w:b/>
        </w:rPr>
        <w:t>VANTAGENS PARA A ADMINISTRAÇÃO E RESULTADOS PRETENDIDOS</w:t>
      </w:r>
    </w:p>
    <w:p w14:paraId="2C3F049C" w14:textId="77777777" w:rsidR="00DE47D9" w:rsidRDefault="00DE47D9" w:rsidP="00DE47D9">
      <w:pPr>
        <w:pStyle w:val="PargrafodaLista"/>
        <w:ind w:left="0"/>
        <w:rPr>
          <w:b/>
        </w:rPr>
      </w:pPr>
    </w:p>
    <w:p w14:paraId="08A0B076" w14:textId="77777777" w:rsidR="00DE47D9" w:rsidRDefault="00DE47D9" w:rsidP="00DE47D9">
      <w:pPr>
        <w:pStyle w:val="PargrafodaLista"/>
        <w:ind w:left="0"/>
        <w:jc w:val="both"/>
      </w:pPr>
      <w:r w:rsidRPr="00ED2D2C">
        <w:t xml:space="preserve">A vantagem para a Administração será a utilização de sistema que não exija contraprestação financeira, ou seja, não </w:t>
      </w:r>
      <w:r>
        <w:t>haja</w:t>
      </w:r>
      <w:r w:rsidRPr="00ED2D2C">
        <w:t xml:space="preserve"> dispêndi</w:t>
      </w:r>
      <w:r>
        <w:t>o</w:t>
      </w:r>
      <w:r w:rsidRPr="00ED2D2C">
        <w:t xml:space="preserve"> financeiro por parte da </w:t>
      </w:r>
      <w:r>
        <w:t>entidade</w:t>
      </w:r>
      <w:r w:rsidRPr="00ED2D2C">
        <w:t>.</w:t>
      </w:r>
    </w:p>
    <w:p w14:paraId="179E65E7" w14:textId="77777777" w:rsidR="00DE47D9" w:rsidRDefault="00DE47D9" w:rsidP="00DE47D9">
      <w:pPr>
        <w:pStyle w:val="PargrafodaLista"/>
        <w:ind w:left="0"/>
        <w:jc w:val="both"/>
      </w:pPr>
    </w:p>
    <w:p w14:paraId="32B809E3" w14:textId="77777777" w:rsidR="00DE47D9" w:rsidRPr="000B3CCB" w:rsidRDefault="00DE47D9" w:rsidP="00DE47D9">
      <w:pPr>
        <w:pStyle w:val="PargrafodaLista"/>
        <w:ind w:left="0"/>
        <w:jc w:val="both"/>
        <w:rPr>
          <w:rFonts w:cstheme="minorHAnsi"/>
        </w:rPr>
      </w:pPr>
      <w:r>
        <w:t>Por outro lado, o valor cobrado dos fornecedores é acessível e compatível com o mercado</w:t>
      </w:r>
      <w:r>
        <w:rPr>
          <w:rStyle w:val="Refdenotaderodap"/>
        </w:rPr>
        <w:footnoteReference w:id="1"/>
      </w:r>
      <w:r>
        <w:t xml:space="preserve">, considerando </w:t>
      </w:r>
      <w:r w:rsidRPr="31E8358C">
        <w:t xml:space="preserve">que não está relacionado com o número de procedimentos em andamento no sistema, mas refere-se aos custos com a ferramenta de segurança, disponibilização de </w:t>
      </w:r>
      <w:r w:rsidRPr="31E8358C">
        <w:rPr>
          <w:i/>
          <w:iCs/>
        </w:rPr>
        <w:t>link de internet</w:t>
      </w:r>
      <w:r w:rsidRPr="31E8358C">
        <w:t xml:space="preserve"> e custos do </w:t>
      </w:r>
      <w:r w:rsidRPr="31E8358C">
        <w:rPr>
          <w:i/>
          <w:iCs/>
        </w:rPr>
        <w:t>datacenter</w:t>
      </w:r>
      <w:r w:rsidRPr="31E8358C">
        <w:t xml:space="preserve"> – armazenamento de todos os dados, inclusive de licitações já encerradas, que são inerentes ao funcionamento da plataforma. A cobrança do valor não representa tarifação do serviço, mas apenas o ressarcimento de parte dos custos gerados pelos fornecedores, sendo que os valores recebidos são revertidos diretamente na manutenção e melhoria do Portal de Compras Públicas.</w:t>
      </w:r>
    </w:p>
    <w:p w14:paraId="5960216E" w14:textId="77777777" w:rsidR="00DE47D9" w:rsidRPr="00ED2D2C" w:rsidRDefault="00DE47D9" w:rsidP="00DE47D9">
      <w:pPr>
        <w:pStyle w:val="PargrafodaLista"/>
        <w:ind w:left="0"/>
        <w:jc w:val="both"/>
      </w:pPr>
    </w:p>
    <w:p w14:paraId="57EF5C3D" w14:textId="77777777" w:rsidR="00DE47D9" w:rsidRPr="00ED2D2C" w:rsidRDefault="00DE47D9" w:rsidP="00DE47D9">
      <w:pPr>
        <w:pStyle w:val="PargrafodaLista"/>
        <w:ind w:left="0"/>
        <w:jc w:val="both"/>
      </w:pPr>
      <w:r w:rsidRPr="00ED2D2C">
        <w:t xml:space="preserve">O resultado a ser alcançado é o aumento da eficiência nas compras públicas, sem dispêndio financeiro para a </w:t>
      </w:r>
      <w:r>
        <w:t>entidade</w:t>
      </w:r>
      <w:r w:rsidRPr="00ED2D2C">
        <w:t xml:space="preserve"> e com a satisfação de fornecedores, além da obtenção de</w:t>
      </w:r>
      <w:r>
        <w:t xml:space="preserve"> economicidade nas contratações</w:t>
      </w:r>
      <w:r w:rsidRPr="00ED2D2C">
        <w:t>.</w:t>
      </w:r>
    </w:p>
    <w:p w14:paraId="14B283DA" w14:textId="77777777" w:rsidR="00DE47D9" w:rsidRDefault="00DE47D9" w:rsidP="00DE47D9">
      <w:pPr>
        <w:pStyle w:val="PargrafodaLista"/>
        <w:ind w:left="0"/>
        <w:jc w:val="both"/>
      </w:pPr>
    </w:p>
    <w:p w14:paraId="1F79070F" w14:textId="77777777" w:rsidR="00DE47D9" w:rsidRPr="00ED2D2C" w:rsidRDefault="00DE47D9" w:rsidP="00DE47D9">
      <w:pPr>
        <w:pStyle w:val="PargrafodaLista"/>
        <w:ind w:left="0"/>
        <w:jc w:val="both"/>
      </w:pPr>
      <w:r w:rsidRPr="00ED2D2C">
        <w:t xml:space="preserve">Pretende-se </w:t>
      </w:r>
      <w:r>
        <w:t>com a contratação do</w:t>
      </w:r>
      <w:r w:rsidRPr="00ED2D2C">
        <w:t xml:space="preserve"> sistema </w:t>
      </w:r>
      <w:r>
        <w:t>e dos serviços complementares,</w:t>
      </w:r>
      <w:r w:rsidRPr="00ED2D2C">
        <w:t xml:space="preserve"> a cust</w:t>
      </w:r>
      <w:r>
        <w:t>omização de módulos específicos de acordo com a demanda desta entidade,</w:t>
      </w:r>
      <w:r w:rsidRPr="00ED2D2C">
        <w:t xml:space="preserve"> no intuito de compatibilizar a estrutura </w:t>
      </w:r>
      <w:r>
        <w:t>existente</w:t>
      </w:r>
      <w:r w:rsidRPr="00ED2D2C">
        <w:t xml:space="preserve"> com o sistema a ser utilizado.</w:t>
      </w:r>
    </w:p>
    <w:p w14:paraId="01107B28" w14:textId="77777777" w:rsidR="00DE47D9" w:rsidRPr="00ED2D2C" w:rsidRDefault="00DE47D9" w:rsidP="00DE47D9">
      <w:pPr>
        <w:pStyle w:val="PargrafodaLista"/>
        <w:ind w:left="0"/>
        <w:jc w:val="both"/>
      </w:pPr>
    </w:p>
    <w:p w14:paraId="7051638D" w14:textId="77777777" w:rsidR="00DE47D9" w:rsidRDefault="00DE47D9" w:rsidP="00DE47D9">
      <w:pPr>
        <w:pStyle w:val="PargrafodaLista"/>
        <w:ind w:left="0"/>
        <w:jc w:val="both"/>
      </w:pPr>
      <w:r w:rsidRPr="00ED2D2C">
        <w:t>A padronização dos procedimentos</w:t>
      </w:r>
      <w:r>
        <w:t>,</w:t>
      </w:r>
      <w:r w:rsidRPr="00ED2D2C">
        <w:t xml:space="preserve"> de acordo com a legislação de regência, a unificação de banco de dados, a fácil interface do sistema e a segurança da informação, são pontos fundamentais que devem constar no sistema.</w:t>
      </w:r>
    </w:p>
    <w:p w14:paraId="7D651700" w14:textId="77777777" w:rsidR="00DE47D9" w:rsidRDefault="00DE47D9" w:rsidP="00DE47D9">
      <w:pPr>
        <w:pStyle w:val="PargrafodaLista"/>
        <w:ind w:left="0"/>
        <w:jc w:val="both"/>
      </w:pPr>
    </w:p>
    <w:p w14:paraId="2A304D44" w14:textId="77777777" w:rsidR="00DE47D9" w:rsidRPr="00ED2D2C" w:rsidRDefault="00DE47D9" w:rsidP="00DE47D9">
      <w:pPr>
        <w:pStyle w:val="PargrafodaLista"/>
        <w:ind w:left="0"/>
        <w:jc w:val="both"/>
      </w:pPr>
      <w:r>
        <w:t xml:space="preserve">A eficiência nos procedimentos, a redução de custos e o aumento da competitividade nos certames são resultados pretendidos com a contratação do sistema. </w:t>
      </w:r>
    </w:p>
    <w:p w14:paraId="1A1103B2" w14:textId="77777777" w:rsidR="00DE47D9" w:rsidRDefault="00DE47D9" w:rsidP="00DE47D9">
      <w:pPr>
        <w:pStyle w:val="PargrafodaLista"/>
        <w:ind w:left="0"/>
        <w:rPr>
          <w:b/>
        </w:rPr>
      </w:pPr>
    </w:p>
    <w:p w14:paraId="19C77CE9" w14:textId="77777777" w:rsidR="00DE47D9" w:rsidRDefault="00DE47D9" w:rsidP="00DE47D9">
      <w:pPr>
        <w:pStyle w:val="PargrafodaLista"/>
        <w:numPr>
          <w:ilvl w:val="1"/>
          <w:numId w:val="5"/>
        </w:numPr>
        <w:ind w:left="0" w:firstLine="0"/>
        <w:rPr>
          <w:b/>
        </w:rPr>
      </w:pPr>
      <w:r>
        <w:rPr>
          <w:b/>
        </w:rPr>
        <w:t>Análise dos outros sistemas disponíveis:</w:t>
      </w:r>
    </w:p>
    <w:p w14:paraId="150FC7CB" w14:textId="77777777" w:rsidR="00DE47D9" w:rsidRPr="00D91ADD" w:rsidRDefault="00DE47D9" w:rsidP="00DE47D9">
      <w:pPr>
        <w:spacing w:before="120" w:after="120"/>
        <w:jc w:val="both"/>
        <w:rPr>
          <w:rFonts w:eastAsia="Times New Roman" w:cstheme="minorHAnsi"/>
        </w:rPr>
      </w:pPr>
      <w:r w:rsidRPr="00D91ADD">
        <w:rPr>
          <w:rFonts w:eastAsia="Times New Roman" w:cstheme="minorHAnsi"/>
        </w:rPr>
        <w:t xml:space="preserve">Existem diversos portais de compras, públicos e privados, para a realização </w:t>
      </w:r>
      <w:r>
        <w:rPr>
          <w:rFonts w:eastAsia="Times New Roman" w:cstheme="minorHAnsi"/>
        </w:rPr>
        <w:t>de licitações</w:t>
      </w:r>
      <w:r w:rsidRPr="00D91ADD">
        <w:rPr>
          <w:rFonts w:eastAsia="Times New Roman" w:cstheme="minorHAnsi"/>
        </w:rPr>
        <w:t xml:space="preserve"> eletrônic</w:t>
      </w:r>
      <w:r>
        <w:rPr>
          <w:rFonts w:eastAsia="Times New Roman" w:cstheme="minorHAnsi"/>
        </w:rPr>
        <w:t>as</w:t>
      </w:r>
      <w:r w:rsidRPr="00D91ADD">
        <w:rPr>
          <w:rFonts w:eastAsia="Times New Roman" w:cstheme="minorHAnsi"/>
        </w:rPr>
        <w:t>. Entre eles, podem ser citados o Portal de Compras do Governo Federal, Portal de Compras do Banco do Brasil – Licitações-e, Portal de Compras da Caixa Econômica Federal – Licitações Caixa, Portal de Compras Públicas, entre outros.</w:t>
      </w:r>
    </w:p>
    <w:p w14:paraId="197085B9" w14:textId="77777777" w:rsidR="00DE47D9" w:rsidRDefault="00DE47D9" w:rsidP="00DE47D9">
      <w:pPr>
        <w:pStyle w:val="PEAnormal"/>
        <w:widowControl/>
        <w:spacing w:before="0" w:after="0"/>
        <w:ind w:firstLine="0"/>
        <w:rPr>
          <w:rFonts w:asciiTheme="minorHAnsi" w:hAnsiTheme="minorHAnsi" w:cstheme="minorHAnsi"/>
          <w:sz w:val="22"/>
          <w:szCs w:val="22"/>
          <w:shd w:val="clear" w:color="auto" w:fill="FFFFFF"/>
        </w:rPr>
      </w:pPr>
    </w:p>
    <w:p w14:paraId="0CC6CEEB" w14:textId="77777777" w:rsidR="00DE47D9" w:rsidRPr="00845BAF" w:rsidRDefault="00DE47D9" w:rsidP="00DE47D9">
      <w:pPr>
        <w:pStyle w:val="PEAnormal"/>
        <w:widowControl/>
        <w:spacing w:before="0" w:after="0"/>
        <w:ind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Os certames eletrônicos realizados no Portal de Compras Públicas seguem os mesmos trâmites dispostos nos sítios de compras governamentais.</w:t>
      </w:r>
    </w:p>
    <w:p w14:paraId="41FCD680" w14:textId="77777777" w:rsidR="00DE47D9" w:rsidRPr="00DF7B5E" w:rsidRDefault="00DE47D9" w:rsidP="00DE47D9">
      <w:pPr>
        <w:pStyle w:val="PEAnormal"/>
        <w:widowControl/>
        <w:spacing w:before="0" w:after="0"/>
        <w:ind w:firstLine="0"/>
        <w:rPr>
          <w:rFonts w:asciiTheme="minorHAnsi" w:hAnsiTheme="minorHAnsi" w:cstheme="minorHAnsi"/>
          <w:sz w:val="22"/>
          <w:szCs w:val="22"/>
          <w:shd w:val="clear" w:color="auto" w:fill="FFFFFF"/>
        </w:rPr>
      </w:pPr>
    </w:p>
    <w:p w14:paraId="1BBDD122" w14:textId="77777777" w:rsidR="00DE47D9" w:rsidRPr="00DC7C06" w:rsidRDefault="00DE47D9" w:rsidP="00DE47D9">
      <w:pPr>
        <w:spacing w:after="0"/>
        <w:jc w:val="both"/>
        <w:rPr>
          <w:rFonts w:eastAsia="Calibri" w:cstheme="minorHAnsi"/>
        </w:rPr>
      </w:pPr>
      <w:r w:rsidRPr="00334432">
        <w:rPr>
          <w:rFonts w:eastAsia="Times New Roman" w:cstheme="minorHAnsi"/>
        </w:rPr>
        <w:t>Não existe imposição legal para que as empresas públicas e as sociedades de economia mista façam uso obrigatório de algum portal específico.</w:t>
      </w:r>
      <w:r w:rsidRPr="00334432">
        <w:rPr>
          <w:rStyle w:val="Refdenotaderodap"/>
          <w:rFonts w:eastAsia="Times New Roman" w:cstheme="minorHAnsi"/>
        </w:rPr>
        <w:t xml:space="preserve"> </w:t>
      </w:r>
      <w:r w:rsidRPr="00334432">
        <w:rPr>
          <w:rStyle w:val="Refdenotaderodap"/>
          <w:rFonts w:eastAsia="Times New Roman" w:cstheme="minorHAnsi"/>
          <w:vertAlign w:val="baseline"/>
        </w:rPr>
        <w:t>Pelo contrário, a</w:t>
      </w:r>
      <w:r w:rsidRPr="00334432">
        <w:rPr>
          <w:rFonts w:eastAsia="Times New Roman" w:cstheme="minorHAnsi"/>
        </w:rPr>
        <w:t xml:space="preserve"> Lei das Estatais dispõe que as licitações deverão ser por meio de </w:t>
      </w:r>
      <w:r w:rsidRPr="00DC7C06">
        <w:rPr>
          <w:rFonts w:eastAsia="Times New Roman" w:cstheme="minorHAnsi"/>
          <w:spacing w:val="-4"/>
          <w:lang w:eastAsia="pt-BR"/>
        </w:rPr>
        <w:t>portais de compras de acesso público na internet, públicos ou privados</w:t>
      </w:r>
      <w:r w:rsidRPr="00DC7C06">
        <w:rPr>
          <w:rFonts w:eastAsia="Arial" w:cstheme="minorHAnsi"/>
          <w:color w:val="000000" w:themeColor="text1"/>
        </w:rPr>
        <w:t>.</w:t>
      </w:r>
      <w:r w:rsidRPr="00334432">
        <w:rPr>
          <w:rStyle w:val="Refdenotaderodap"/>
          <w:rFonts w:eastAsia="Times New Roman" w:cstheme="minorHAnsi"/>
        </w:rPr>
        <w:t xml:space="preserve"> </w:t>
      </w:r>
      <w:r w:rsidRPr="00334432">
        <w:rPr>
          <w:rStyle w:val="Refdenotaderodap"/>
          <w:rFonts w:eastAsia="Times New Roman" w:cstheme="minorHAnsi"/>
        </w:rPr>
        <w:footnoteReference w:id="2"/>
      </w:r>
    </w:p>
    <w:p w14:paraId="5C0CB6A7" w14:textId="77777777" w:rsidR="00DE47D9" w:rsidRPr="00D91ADD" w:rsidRDefault="00DE47D9" w:rsidP="00DE47D9">
      <w:pPr>
        <w:pStyle w:val="PEAnormal"/>
        <w:widowControl/>
        <w:spacing w:before="0" w:after="0"/>
        <w:ind w:firstLine="0"/>
        <w:rPr>
          <w:rFonts w:asciiTheme="minorHAnsi" w:hAnsiTheme="minorHAnsi" w:cstheme="minorHAnsi"/>
          <w:sz w:val="22"/>
          <w:szCs w:val="22"/>
          <w:shd w:val="clear" w:color="auto" w:fill="FFFFFF"/>
        </w:rPr>
      </w:pPr>
    </w:p>
    <w:p w14:paraId="6EC8126F" w14:textId="77777777" w:rsidR="00DE47D9" w:rsidRPr="00D91ADD" w:rsidRDefault="00DE47D9" w:rsidP="00DE47D9">
      <w:pPr>
        <w:pStyle w:val="PEAnormal"/>
        <w:widowControl/>
        <w:spacing w:before="0" w:after="0"/>
        <w:ind w:firstLine="0"/>
        <w:rPr>
          <w:rFonts w:asciiTheme="minorHAnsi" w:hAnsiTheme="minorHAnsi" w:cstheme="minorBidi"/>
          <w:sz w:val="22"/>
          <w:szCs w:val="22"/>
          <w:shd w:val="clear" w:color="auto" w:fill="FFFFFF"/>
        </w:rPr>
      </w:pPr>
      <w:r w:rsidRPr="00D91ADD">
        <w:rPr>
          <w:rFonts w:asciiTheme="minorHAnsi" w:hAnsiTheme="minorHAnsi" w:cstheme="minorBidi"/>
          <w:sz w:val="22"/>
          <w:szCs w:val="22"/>
        </w:rPr>
        <w:t xml:space="preserve">Diversos portais eletrônicos que fornecem ferramentas para a operacionalização de </w:t>
      </w:r>
      <w:r>
        <w:rPr>
          <w:rFonts w:asciiTheme="minorHAnsi" w:hAnsiTheme="minorHAnsi" w:cstheme="minorBidi"/>
          <w:sz w:val="22"/>
          <w:szCs w:val="22"/>
        </w:rPr>
        <w:t>licitações</w:t>
      </w:r>
      <w:r w:rsidRPr="00D91ADD">
        <w:rPr>
          <w:rFonts w:asciiTheme="minorHAnsi" w:hAnsiTheme="minorHAnsi" w:cstheme="minorBidi"/>
          <w:sz w:val="22"/>
          <w:szCs w:val="22"/>
        </w:rPr>
        <w:t xml:space="preserve"> eletrônic</w:t>
      </w:r>
      <w:r>
        <w:rPr>
          <w:rFonts w:asciiTheme="minorHAnsi" w:hAnsiTheme="minorHAnsi" w:cstheme="minorBidi"/>
          <w:sz w:val="22"/>
          <w:szCs w:val="22"/>
        </w:rPr>
        <w:t>a</w:t>
      </w:r>
      <w:r w:rsidRPr="00D91ADD">
        <w:rPr>
          <w:rFonts w:asciiTheme="minorHAnsi" w:hAnsiTheme="minorHAnsi" w:cstheme="minorBidi"/>
          <w:sz w:val="22"/>
          <w:szCs w:val="22"/>
        </w:rPr>
        <w:t>s acabam por cobrar algum valor dos licitantes que os utilizam, com o intuito de ressarcir os custos arcados com a disponibilização da tecnologia da informação. Entre os portais mais conhecidos que efetuam a cobrança estão o Licitações-e</w:t>
      </w:r>
      <w:r w:rsidRPr="27A1F85F">
        <w:rPr>
          <w:rStyle w:val="Refdenotaderodap"/>
          <w:rFonts w:asciiTheme="minorHAnsi" w:hAnsiTheme="minorHAnsi" w:cstheme="minorBidi"/>
          <w:sz w:val="22"/>
          <w:szCs w:val="22"/>
          <w:shd w:val="clear" w:color="auto" w:fill="FFFFFF"/>
        </w:rPr>
        <w:footnoteReference w:id="3"/>
      </w:r>
      <w:r w:rsidRPr="00D91ADD">
        <w:rPr>
          <w:rFonts w:asciiTheme="minorHAnsi" w:hAnsiTheme="minorHAnsi" w:cstheme="minorBidi"/>
          <w:sz w:val="22"/>
          <w:szCs w:val="22"/>
        </w:rPr>
        <w:t>, o Banrisul e o Portal de Compras Públicas.</w:t>
      </w:r>
    </w:p>
    <w:p w14:paraId="0C783080" w14:textId="77777777" w:rsidR="00DE47D9" w:rsidRPr="000B3CCB" w:rsidRDefault="00DE47D9" w:rsidP="00DE47D9">
      <w:pPr>
        <w:rPr>
          <w:b/>
          <w:bCs/>
        </w:rPr>
      </w:pPr>
    </w:p>
    <w:p w14:paraId="79E961DB" w14:textId="77777777" w:rsidR="00DE47D9" w:rsidRDefault="00DE47D9" w:rsidP="00DE47D9">
      <w:pPr>
        <w:pStyle w:val="PargrafodaLista"/>
        <w:ind w:left="0"/>
        <w:rPr>
          <w:b/>
        </w:rPr>
      </w:pPr>
    </w:p>
    <w:p w14:paraId="095C1A14" w14:textId="77777777" w:rsidR="00DE47D9" w:rsidRDefault="00DE47D9" w:rsidP="00DE47D9">
      <w:pPr>
        <w:pStyle w:val="PargrafodaLista"/>
        <w:ind w:left="0"/>
        <w:rPr>
          <w:b/>
        </w:rPr>
      </w:pPr>
    </w:p>
    <w:p w14:paraId="2D612D23" w14:textId="77777777" w:rsidR="00DE47D9" w:rsidRDefault="00DE47D9" w:rsidP="00DE47D9">
      <w:pPr>
        <w:pStyle w:val="PargrafodaLista"/>
        <w:numPr>
          <w:ilvl w:val="0"/>
          <w:numId w:val="5"/>
        </w:numPr>
        <w:spacing w:before="120" w:after="120" w:line="240" w:lineRule="auto"/>
        <w:ind w:left="0" w:firstLine="0"/>
        <w:jc w:val="both"/>
        <w:rPr>
          <w:b/>
        </w:rPr>
      </w:pPr>
      <w:r>
        <w:rPr>
          <w:b/>
        </w:rPr>
        <w:t>CRITÉRIOS DE CONTROLE E REGISTROS A SEREM ADOTADOS</w:t>
      </w:r>
    </w:p>
    <w:p w14:paraId="040D5037" w14:textId="77777777" w:rsidR="00DE47D9" w:rsidRDefault="00DE47D9" w:rsidP="00DE47D9">
      <w:pPr>
        <w:pStyle w:val="PargrafodaLista"/>
        <w:ind w:left="0"/>
        <w:rPr>
          <w:b/>
        </w:rPr>
      </w:pPr>
    </w:p>
    <w:p w14:paraId="0DCAFFD0" w14:textId="3A5B69E2" w:rsidR="00DE47D9" w:rsidRDefault="00DE47D9" w:rsidP="00DE47D9">
      <w:pPr>
        <w:pStyle w:val="PargrafodaLista"/>
        <w:ind w:left="0"/>
        <w:jc w:val="both"/>
      </w:pPr>
      <w:r>
        <w:t xml:space="preserve">Nos termos </w:t>
      </w:r>
      <w:r w:rsidRPr="00DC7C06">
        <w:rPr>
          <w:color w:val="FF0000"/>
        </w:rPr>
        <w:t>do art. 40, inc. VII, da Lei nº 13.303/2016</w:t>
      </w:r>
      <w:r>
        <w:rPr>
          <w:color w:val="FF0000"/>
        </w:rPr>
        <w:t xml:space="preserve">, </w:t>
      </w:r>
      <w:r>
        <w:t>a</w:t>
      </w:r>
      <w:r w:rsidRPr="009F549D">
        <w:t xml:space="preserve">s empresas públicas e as sociedades de economia mista deverão publicar e manter atualizado regulamento interno de licitações e contratos, </w:t>
      </w:r>
      <w:r>
        <w:t>tratando entre outros pontos sobre a gestão e a fiscalização dos contratos. Nesse sentido, na pretensa contratação será designado representante para acompanhar e fiscalizar a execução do serviço, anotando e determinando o que for necessário à regularização de falhas ou defeitos observados. A designação do fiscal deverá observar:</w:t>
      </w:r>
    </w:p>
    <w:p w14:paraId="3FC47A05" w14:textId="77777777" w:rsidR="00DE47D9" w:rsidRDefault="00DE47D9" w:rsidP="00DE47D9">
      <w:pPr>
        <w:pStyle w:val="PargrafodaLista"/>
        <w:ind w:left="0"/>
        <w:jc w:val="both"/>
      </w:pPr>
    </w:p>
    <w:p w14:paraId="6F89F924" w14:textId="77777777" w:rsidR="00DE47D9" w:rsidRDefault="00DE47D9" w:rsidP="00DE47D9">
      <w:pPr>
        <w:pStyle w:val="PargrafodaLista"/>
        <w:numPr>
          <w:ilvl w:val="0"/>
          <w:numId w:val="17"/>
        </w:numPr>
        <w:jc w:val="both"/>
      </w:pPr>
      <w:r>
        <w:t>conhecimento técnico necessário (Acórdão nº 785/2014 – TCU – Plenário);</w:t>
      </w:r>
    </w:p>
    <w:p w14:paraId="1B27C66D" w14:textId="77777777" w:rsidR="00DE47D9" w:rsidRPr="00ED2D2C" w:rsidRDefault="00DE47D9" w:rsidP="00DE47D9">
      <w:pPr>
        <w:pStyle w:val="PargrafodaLista"/>
        <w:numPr>
          <w:ilvl w:val="0"/>
          <w:numId w:val="17"/>
        </w:numPr>
        <w:jc w:val="both"/>
      </w:pPr>
      <w:r>
        <w:t>compatibilidade desta demanda com a disponibilidade do empregado (Acórdão nº 2340/2016 – TCU – Plenário.</w:t>
      </w:r>
    </w:p>
    <w:p w14:paraId="5FF4103F" w14:textId="77777777" w:rsidR="00DE47D9" w:rsidRPr="00ED2D2C" w:rsidRDefault="00DE47D9" w:rsidP="00DE47D9">
      <w:pPr>
        <w:pStyle w:val="PargrafodaLista"/>
        <w:ind w:left="0"/>
        <w:jc w:val="both"/>
      </w:pPr>
    </w:p>
    <w:p w14:paraId="31203A1F" w14:textId="77777777" w:rsidR="00DE47D9" w:rsidRPr="00ED2D2C" w:rsidRDefault="00DE47D9" w:rsidP="00DE47D9">
      <w:pPr>
        <w:pStyle w:val="PargrafodaLista"/>
        <w:ind w:left="0"/>
        <w:jc w:val="both"/>
      </w:pPr>
      <w:r w:rsidRPr="00ED2D2C">
        <w:t xml:space="preserve">O representante da </w:t>
      </w:r>
      <w:r>
        <w:t>entidade</w:t>
      </w:r>
      <w:r w:rsidRPr="00ED2D2C">
        <w:t xml:space="preserv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C628D0E" w14:textId="77777777" w:rsidR="00DE47D9" w:rsidRPr="00ED2D2C" w:rsidRDefault="00DE47D9" w:rsidP="00DE47D9">
      <w:pPr>
        <w:pStyle w:val="PargrafodaLista"/>
        <w:ind w:left="0"/>
        <w:jc w:val="both"/>
      </w:pPr>
    </w:p>
    <w:p w14:paraId="2BCA2B1A" w14:textId="77777777" w:rsidR="00DE47D9" w:rsidRDefault="00DE47D9" w:rsidP="00DE47D9">
      <w:pPr>
        <w:pStyle w:val="PargrafodaLista"/>
        <w:ind w:left="0"/>
        <w:jc w:val="both"/>
      </w:pPr>
      <w:r>
        <w:t xml:space="preserve">O(s) responsável(is) pela fiscalização e gestão, será(ão): </w:t>
      </w:r>
    </w:p>
    <w:p w14:paraId="05E45632" w14:textId="77777777" w:rsidR="00DE47D9" w:rsidRDefault="00DE47D9" w:rsidP="00DE47D9">
      <w:pPr>
        <w:pStyle w:val="PargrafodaLista"/>
        <w:ind w:left="0"/>
        <w:jc w:val="both"/>
        <w:rPr>
          <w:u w:val="single"/>
        </w:rPr>
      </w:pPr>
    </w:p>
    <w:p w14:paraId="23CB7629" w14:textId="77777777" w:rsidR="00DE47D9" w:rsidRPr="001E44CD" w:rsidRDefault="00DE47D9" w:rsidP="00DE47D9">
      <w:pPr>
        <w:pStyle w:val="PargrafodaLista"/>
        <w:ind w:left="0"/>
        <w:jc w:val="both"/>
      </w:pPr>
      <w:r w:rsidRPr="00276772" w:rsidDel="00276772">
        <w:t xml:space="preserve"> </w:t>
      </w:r>
      <w:r w:rsidRPr="001E44CD">
        <w:t>(nome____________), (cargo_____).</w:t>
      </w:r>
    </w:p>
    <w:p w14:paraId="4F80CCFF" w14:textId="77777777" w:rsidR="00DE47D9" w:rsidRDefault="00DE47D9" w:rsidP="00DE47D9">
      <w:pPr>
        <w:pStyle w:val="PargrafodaLista"/>
        <w:ind w:left="0"/>
        <w:jc w:val="both"/>
        <w:rPr>
          <w:u w:val="single"/>
        </w:rPr>
      </w:pPr>
    </w:p>
    <w:p w14:paraId="1B454521" w14:textId="77777777" w:rsidR="00DE47D9" w:rsidRDefault="00DE47D9" w:rsidP="00DE47D9">
      <w:pPr>
        <w:pStyle w:val="PargrafodaLista"/>
        <w:ind w:left="0"/>
        <w:jc w:val="both"/>
        <w:rPr>
          <w:u w:val="single"/>
        </w:rPr>
      </w:pPr>
    </w:p>
    <w:p w14:paraId="4B79CB72" w14:textId="77777777" w:rsidR="00DE47D9" w:rsidRPr="00D91ADD" w:rsidRDefault="00DE47D9" w:rsidP="00DE47D9">
      <w:pPr>
        <w:pStyle w:val="PargrafodaLista"/>
        <w:ind w:left="0"/>
        <w:jc w:val="both"/>
        <w:rPr>
          <w:u w:val="single"/>
        </w:rPr>
      </w:pPr>
    </w:p>
    <w:p w14:paraId="1A7EA0B2" w14:textId="77777777" w:rsidR="00DE47D9" w:rsidRPr="00DA4130" w:rsidRDefault="00DE47D9" w:rsidP="00DE47D9">
      <w:pPr>
        <w:pStyle w:val="PargrafodaLista"/>
        <w:ind w:left="2061"/>
        <w:jc w:val="center"/>
      </w:pPr>
      <w:r w:rsidRPr="00771E24">
        <w:t>Brasília, ___ de __________</w:t>
      </w:r>
      <w:r>
        <w:t xml:space="preserve"> de 20__</w:t>
      </w:r>
      <w:r w:rsidRPr="00DA4130">
        <w:t>.</w:t>
      </w:r>
    </w:p>
    <w:p w14:paraId="06E77CB2" w14:textId="77777777" w:rsidR="00DE47D9" w:rsidRPr="00DA4130" w:rsidRDefault="00DE47D9" w:rsidP="00DE47D9">
      <w:pPr>
        <w:pStyle w:val="PargrafodaLista"/>
        <w:ind w:left="2061"/>
        <w:jc w:val="center"/>
      </w:pPr>
    </w:p>
    <w:p w14:paraId="79A77CB2" w14:textId="77777777" w:rsidR="00DE47D9" w:rsidRPr="00DA4130" w:rsidRDefault="00DE47D9" w:rsidP="00DE47D9">
      <w:pPr>
        <w:pStyle w:val="PargrafodaLista"/>
        <w:ind w:left="2061"/>
        <w:jc w:val="center"/>
      </w:pPr>
    </w:p>
    <w:p w14:paraId="2967B62C" w14:textId="77777777" w:rsidR="00DE47D9" w:rsidRDefault="00DE47D9" w:rsidP="00DE47D9">
      <w:pPr>
        <w:pStyle w:val="PargrafodaLista"/>
        <w:ind w:left="2061"/>
        <w:jc w:val="center"/>
      </w:pPr>
      <w:r w:rsidRPr="00DA4130">
        <w:t>Chefe da Seção</w:t>
      </w:r>
    </w:p>
    <w:p w14:paraId="0AC4730E" w14:textId="77777777" w:rsidR="00DE47D9" w:rsidRDefault="00DE47D9" w:rsidP="00DE47D9">
      <w:pPr>
        <w:pStyle w:val="PargrafodaLista"/>
        <w:ind w:left="2061"/>
        <w:jc w:val="center"/>
      </w:pPr>
    </w:p>
    <w:p w14:paraId="2D7E94FD" w14:textId="77777777" w:rsidR="00DE47D9" w:rsidRDefault="00DE47D9" w:rsidP="00DE47D9">
      <w:pPr>
        <w:pStyle w:val="PargrafodaLista"/>
        <w:ind w:left="0"/>
      </w:pPr>
      <w:r>
        <w:t>De acordo:</w:t>
      </w:r>
    </w:p>
    <w:p w14:paraId="6C266A86" w14:textId="77777777" w:rsidR="00DE47D9" w:rsidRDefault="00DE47D9" w:rsidP="00DE47D9">
      <w:pPr>
        <w:pStyle w:val="PargrafodaLista"/>
        <w:ind w:left="2061"/>
        <w:jc w:val="center"/>
      </w:pPr>
    </w:p>
    <w:p w14:paraId="18D194DD" w14:textId="77777777" w:rsidR="00DE47D9" w:rsidRPr="00DA4130" w:rsidRDefault="00DE47D9" w:rsidP="00DE47D9">
      <w:pPr>
        <w:pStyle w:val="PargrafodaLista"/>
        <w:ind w:left="2061"/>
        <w:jc w:val="center"/>
      </w:pPr>
      <w:r>
        <w:t>Brasília</w:t>
      </w:r>
      <w:r w:rsidRPr="00DA4130">
        <w:t xml:space="preserve">, </w:t>
      </w:r>
      <w:r w:rsidRPr="00771E24">
        <w:t>___</w:t>
      </w:r>
      <w:r w:rsidRPr="00DA4130">
        <w:t xml:space="preserve"> de </w:t>
      </w:r>
      <w:r w:rsidRPr="00771E24">
        <w:t>_______</w:t>
      </w:r>
      <w:r w:rsidRPr="00DA4130">
        <w:t xml:space="preserve"> de 20</w:t>
      </w:r>
      <w:r>
        <w:t>__</w:t>
      </w:r>
      <w:r w:rsidRPr="00DA4130">
        <w:t>.</w:t>
      </w:r>
    </w:p>
    <w:p w14:paraId="3B489144" w14:textId="77777777" w:rsidR="00DE47D9" w:rsidRDefault="00DE47D9" w:rsidP="00DE47D9">
      <w:pPr>
        <w:pStyle w:val="PargrafodaLista"/>
        <w:ind w:left="2061"/>
        <w:jc w:val="center"/>
      </w:pPr>
    </w:p>
    <w:p w14:paraId="69F9B345" w14:textId="77777777" w:rsidR="00DE47D9" w:rsidRDefault="00DE47D9" w:rsidP="00DE47D9">
      <w:pPr>
        <w:pStyle w:val="PargrafodaLista"/>
        <w:ind w:left="2061"/>
        <w:jc w:val="center"/>
      </w:pPr>
    </w:p>
    <w:p w14:paraId="2B5F488B" w14:textId="77777777" w:rsidR="00DE47D9" w:rsidRPr="00DA4130" w:rsidRDefault="00DE47D9" w:rsidP="00DE47D9">
      <w:pPr>
        <w:pStyle w:val="PargrafodaLista"/>
        <w:ind w:left="2061"/>
        <w:jc w:val="center"/>
      </w:pPr>
      <w:r>
        <w:t>Chefe do Departamento</w:t>
      </w:r>
    </w:p>
    <w:p w14:paraId="016EB43F" w14:textId="77777777" w:rsidR="00DE47D9" w:rsidRDefault="00DE47D9" w:rsidP="00DE47D9">
      <w:pPr>
        <w:spacing w:after="0"/>
        <w:jc w:val="both"/>
      </w:pPr>
    </w:p>
    <w:p w14:paraId="0F058DC3" w14:textId="77777777" w:rsidR="00DE47D9" w:rsidRDefault="00DE47D9" w:rsidP="00DE47D9">
      <w:pPr>
        <w:spacing w:after="0"/>
        <w:jc w:val="both"/>
      </w:pPr>
    </w:p>
    <w:p w14:paraId="631C2025" w14:textId="77777777" w:rsidR="00DE47D9" w:rsidRDefault="00DE47D9" w:rsidP="00DE47D9">
      <w:pPr>
        <w:spacing w:after="0"/>
        <w:jc w:val="both"/>
      </w:pPr>
    </w:p>
    <w:p w14:paraId="490A1A86" w14:textId="77777777" w:rsidR="00DE47D9" w:rsidRDefault="00DE47D9" w:rsidP="00DE47D9">
      <w:pPr>
        <w:spacing w:after="0"/>
        <w:jc w:val="both"/>
      </w:pPr>
    </w:p>
    <w:p w14:paraId="23A85834" w14:textId="77777777" w:rsidR="00DE47D9" w:rsidRDefault="00DE47D9" w:rsidP="00DE47D9">
      <w:pPr>
        <w:spacing w:after="0"/>
        <w:jc w:val="both"/>
      </w:pPr>
    </w:p>
    <w:p w14:paraId="0C4C8E59" w14:textId="77777777" w:rsidR="00DE47D9" w:rsidRDefault="00DE47D9" w:rsidP="00DE47D9">
      <w:pPr>
        <w:spacing w:after="0"/>
        <w:jc w:val="both"/>
      </w:pPr>
    </w:p>
    <w:p w14:paraId="6FFD9C6F" w14:textId="77777777" w:rsidR="00DE47D9" w:rsidRDefault="00DE47D9" w:rsidP="00DE47D9">
      <w:pPr>
        <w:spacing w:after="0"/>
        <w:jc w:val="both"/>
      </w:pPr>
    </w:p>
    <w:p w14:paraId="6F673FB0" w14:textId="77777777" w:rsidR="00DE47D9" w:rsidRDefault="00DE47D9" w:rsidP="00DE47D9">
      <w:pPr>
        <w:spacing w:after="0"/>
        <w:jc w:val="both"/>
      </w:pPr>
    </w:p>
    <w:p w14:paraId="67033C65" w14:textId="77777777" w:rsidR="00DE47D9" w:rsidRDefault="00DE47D9" w:rsidP="00DE47D9">
      <w:pPr>
        <w:spacing w:after="0"/>
        <w:jc w:val="both"/>
      </w:pPr>
    </w:p>
    <w:p w14:paraId="0230D978" w14:textId="77777777" w:rsidR="00DE47D9" w:rsidRDefault="00DE47D9" w:rsidP="00DE47D9">
      <w:pPr>
        <w:spacing w:after="0"/>
        <w:jc w:val="both"/>
      </w:pPr>
    </w:p>
    <w:p w14:paraId="27137DDA" w14:textId="77777777" w:rsidR="00DE47D9" w:rsidRPr="006270A3" w:rsidRDefault="00DE47D9" w:rsidP="00DE47D9">
      <w:pPr>
        <w:jc w:val="center"/>
        <w:rPr>
          <w:rFonts w:cs="Times New Roman"/>
          <w:b/>
          <w:szCs w:val="28"/>
        </w:rPr>
      </w:pPr>
      <w:r>
        <w:rPr>
          <w:rFonts w:cs="Times New Roman"/>
          <w:b/>
          <w:szCs w:val="28"/>
        </w:rPr>
        <w:t>PROJETO BÁSICO/TERMO DE REFERÊNCIA N° XXX/ 20XX</w:t>
      </w:r>
    </w:p>
    <w:p w14:paraId="31CFE2F3" w14:textId="77777777" w:rsidR="00DE47D9" w:rsidRPr="006270A3" w:rsidRDefault="00DE47D9" w:rsidP="00DE47D9">
      <w:pPr>
        <w:autoSpaceDE w:val="0"/>
        <w:autoSpaceDN w:val="0"/>
        <w:adjustRightInd w:val="0"/>
        <w:spacing w:after="0"/>
        <w:jc w:val="center"/>
        <w:rPr>
          <w:rFonts w:cs="Times New Roman"/>
          <w:szCs w:val="28"/>
        </w:rPr>
      </w:pPr>
    </w:p>
    <w:p w14:paraId="0F424B16" w14:textId="77777777" w:rsidR="00DE47D9" w:rsidRPr="006270A3" w:rsidRDefault="00DE47D9" w:rsidP="00DE47D9">
      <w:pPr>
        <w:autoSpaceDE w:val="0"/>
        <w:autoSpaceDN w:val="0"/>
        <w:adjustRightInd w:val="0"/>
        <w:spacing w:after="0"/>
        <w:rPr>
          <w:rFonts w:cs="Times New Roman"/>
          <w:szCs w:val="28"/>
        </w:rPr>
      </w:pPr>
    </w:p>
    <w:p w14:paraId="7D47576A" w14:textId="77777777" w:rsidR="00DE47D9" w:rsidRDefault="00DE47D9" w:rsidP="00DE47D9">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DO OBJETO</w:t>
      </w:r>
    </w:p>
    <w:p w14:paraId="34F18833" w14:textId="77777777" w:rsidR="00DE47D9" w:rsidRDefault="00DE47D9" w:rsidP="00DE47D9">
      <w:pPr>
        <w:pStyle w:val="PargrafodaLista"/>
        <w:autoSpaceDE w:val="0"/>
        <w:autoSpaceDN w:val="0"/>
        <w:adjustRightInd w:val="0"/>
        <w:spacing w:after="0"/>
        <w:ind w:left="0"/>
        <w:rPr>
          <w:rFonts w:cs="Times New Roman"/>
          <w:b/>
          <w:szCs w:val="28"/>
        </w:rPr>
      </w:pPr>
    </w:p>
    <w:p w14:paraId="3102EEC2" w14:textId="77777777" w:rsidR="00DE47D9" w:rsidRPr="002404C7" w:rsidRDefault="00DE47D9" w:rsidP="00DE47D9">
      <w:pPr>
        <w:pStyle w:val="PargrafodaLista"/>
        <w:ind w:left="0"/>
        <w:jc w:val="both"/>
      </w:pPr>
      <w:r w:rsidRPr="002404C7">
        <w:t>Contratação d</w:t>
      </w:r>
      <w:r>
        <w:t>o sistema denominado Portal de Compras Públicas,</w:t>
      </w:r>
      <w:r w:rsidRPr="002404C7">
        <w:t xml:space="preserve"> para </w:t>
      </w:r>
      <w:r>
        <w:t xml:space="preserve">a </w:t>
      </w:r>
      <w:r w:rsidRPr="002404C7">
        <w:t>realização de licitação</w:t>
      </w:r>
      <w:r>
        <w:t xml:space="preserve"> em meio digital, por intermédio da rede mundial de computadores</w:t>
      </w:r>
      <w:r w:rsidRPr="002404C7">
        <w:t>.</w:t>
      </w:r>
    </w:p>
    <w:p w14:paraId="588E6756" w14:textId="77777777" w:rsidR="00DE47D9" w:rsidRPr="006270A3" w:rsidRDefault="00DE47D9" w:rsidP="00DE47D9">
      <w:pPr>
        <w:autoSpaceDE w:val="0"/>
        <w:autoSpaceDN w:val="0"/>
        <w:adjustRightInd w:val="0"/>
        <w:spacing w:after="0"/>
        <w:rPr>
          <w:rFonts w:cs="Times New Roman"/>
          <w:b/>
          <w:szCs w:val="28"/>
        </w:rPr>
      </w:pPr>
    </w:p>
    <w:p w14:paraId="6A1F266E" w14:textId="77777777" w:rsidR="00DE47D9" w:rsidRPr="006270A3" w:rsidRDefault="00DE47D9" w:rsidP="00DE47D9">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JUSTIFICATIVA E OBJETIVO DA CONTRATAÇÃO</w:t>
      </w:r>
    </w:p>
    <w:p w14:paraId="48124225" w14:textId="77777777" w:rsidR="00DE47D9" w:rsidRPr="006270A3" w:rsidRDefault="00DE47D9" w:rsidP="00DE47D9">
      <w:pPr>
        <w:pStyle w:val="PargrafodaLista"/>
        <w:autoSpaceDE w:val="0"/>
        <w:autoSpaceDN w:val="0"/>
        <w:adjustRightInd w:val="0"/>
        <w:spacing w:after="0"/>
        <w:ind w:left="0"/>
        <w:rPr>
          <w:rFonts w:cs="Times New Roman"/>
          <w:b/>
          <w:szCs w:val="28"/>
        </w:rPr>
      </w:pPr>
    </w:p>
    <w:p w14:paraId="7F806CC4" w14:textId="77777777" w:rsidR="00DE47D9" w:rsidRPr="002404C7" w:rsidRDefault="00DE47D9" w:rsidP="00DE47D9">
      <w:pPr>
        <w:pStyle w:val="PargrafodaLista"/>
        <w:ind w:left="0"/>
        <w:jc w:val="both"/>
      </w:pPr>
      <w:r w:rsidRPr="002404C7">
        <w:t>A</w:t>
      </w:r>
      <w:r>
        <w:t>tender a necessidade de realização de licitação em meio digital, com padronização de procedimentos, unificação de banco de dados e mais eficiência nas compras públicas e aumento da competitividade, especificamente na modalidade Pregão.</w:t>
      </w:r>
    </w:p>
    <w:p w14:paraId="7CD9878C" w14:textId="77777777" w:rsidR="00DE47D9" w:rsidRPr="006270A3" w:rsidRDefault="00DE47D9" w:rsidP="00DE47D9">
      <w:pPr>
        <w:pStyle w:val="PargrafodaLista"/>
        <w:autoSpaceDE w:val="0"/>
        <w:autoSpaceDN w:val="0"/>
        <w:adjustRightInd w:val="0"/>
        <w:spacing w:after="0"/>
        <w:ind w:left="0"/>
        <w:rPr>
          <w:rFonts w:cs="Times New Roman"/>
          <w:b/>
          <w:szCs w:val="28"/>
        </w:rPr>
      </w:pPr>
    </w:p>
    <w:p w14:paraId="4031F8E0" w14:textId="77777777" w:rsidR="00DE47D9" w:rsidRPr="006270A3" w:rsidRDefault="00DE47D9" w:rsidP="00DE47D9">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DA CLASSIFICAÇÃO DO SERVIÇO</w:t>
      </w:r>
      <w:r>
        <w:rPr>
          <w:rFonts w:cs="Times New Roman"/>
          <w:b/>
          <w:szCs w:val="28"/>
        </w:rPr>
        <w:t>:</w:t>
      </w:r>
    </w:p>
    <w:p w14:paraId="58257C52" w14:textId="77777777" w:rsidR="00DE47D9" w:rsidRPr="006270A3" w:rsidRDefault="00DE47D9" w:rsidP="00DE47D9">
      <w:pPr>
        <w:pStyle w:val="PargrafodaLista"/>
        <w:autoSpaceDE w:val="0"/>
        <w:autoSpaceDN w:val="0"/>
        <w:adjustRightInd w:val="0"/>
        <w:spacing w:after="0"/>
        <w:ind w:left="0"/>
        <w:rPr>
          <w:rFonts w:cs="Times New Roman"/>
          <w:szCs w:val="28"/>
        </w:rPr>
      </w:pPr>
    </w:p>
    <w:p w14:paraId="311F328D" w14:textId="77777777" w:rsidR="00DE47D9" w:rsidRPr="00217405" w:rsidRDefault="00DE47D9" w:rsidP="00DE47D9">
      <w:pPr>
        <w:autoSpaceDE w:val="0"/>
        <w:autoSpaceDN w:val="0"/>
        <w:adjustRightInd w:val="0"/>
        <w:spacing w:after="0"/>
        <w:rPr>
          <w:rFonts w:cs="Times New Roman"/>
          <w:b/>
          <w:szCs w:val="28"/>
        </w:rPr>
      </w:pPr>
      <w:r w:rsidRPr="00217405">
        <w:rPr>
          <w:rFonts w:cs="Times New Roman"/>
          <w:b/>
          <w:szCs w:val="28"/>
        </w:rPr>
        <w:t>A. MOTIVAÇÃO DA CONTRATAÇÃO:</w:t>
      </w:r>
    </w:p>
    <w:p w14:paraId="14E3201F" w14:textId="77777777" w:rsidR="00DE47D9" w:rsidRPr="006270A3" w:rsidRDefault="00DE47D9" w:rsidP="00DE47D9">
      <w:pPr>
        <w:autoSpaceDE w:val="0"/>
        <w:autoSpaceDN w:val="0"/>
        <w:adjustRightInd w:val="0"/>
        <w:spacing w:after="0"/>
        <w:rPr>
          <w:rFonts w:cs="Times New Roman"/>
          <w:szCs w:val="28"/>
        </w:rPr>
      </w:pPr>
    </w:p>
    <w:p w14:paraId="6853F105" w14:textId="77777777" w:rsidR="00DE47D9" w:rsidRDefault="00DE47D9" w:rsidP="00DE47D9">
      <w:pPr>
        <w:jc w:val="both"/>
        <w:rPr>
          <w:rFonts w:cs="Times New Roman"/>
          <w:szCs w:val="28"/>
        </w:rPr>
      </w:pPr>
      <w:r w:rsidRPr="006270A3">
        <w:rPr>
          <w:rFonts w:cs="Times New Roman"/>
          <w:szCs w:val="28"/>
        </w:rPr>
        <w:t xml:space="preserve">Atender à necessidade </w:t>
      </w:r>
      <w:r>
        <w:rPr>
          <w:rFonts w:cs="Times New Roman"/>
          <w:szCs w:val="28"/>
        </w:rPr>
        <w:t>administrativa especificada</w:t>
      </w:r>
      <w:r w:rsidRPr="006270A3">
        <w:rPr>
          <w:rFonts w:cs="Times New Roman"/>
          <w:szCs w:val="28"/>
        </w:rPr>
        <w:t xml:space="preserve"> no item anterior</w:t>
      </w:r>
      <w:r>
        <w:rPr>
          <w:rFonts w:cs="Times New Roman"/>
          <w:szCs w:val="28"/>
        </w:rPr>
        <w:t xml:space="preserve"> e atingir um maior número de fornecedores, inclusive em âmbito nacional, nos procedimentos licitatórios desta Administração</w:t>
      </w:r>
      <w:r w:rsidRPr="006270A3">
        <w:rPr>
          <w:rFonts w:cs="Times New Roman"/>
          <w:szCs w:val="28"/>
        </w:rPr>
        <w:t>.</w:t>
      </w:r>
    </w:p>
    <w:p w14:paraId="775229A6" w14:textId="77777777" w:rsidR="00DE47D9" w:rsidRDefault="00DE47D9" w:rsidP="00DE47D9">
      <w:pPr>
        <w:jc w:val="both"/>
        <w:rPr>
          <w:rFonts w:cs="Times New Roman"/>
        </w:rPr>
      </w:pPr>
      <w:r w:rsidRPr="31E8358C">
        <w:rPr>
          <w:rFonts w:cs="Times New Roman"/>
        </w:rPr>
        <w:t xml:space="preserve">Pretende-se com essa contratação a realização de </w:t>
      </w:r>
      <w:r>
        <w:rPr>
          <w:rFonts w:cs="Times New Roman"/>
        </w:rPr>
        <w:t xml:space="preserve">procedimentos </w:t>
      </w:r>
      <w:r w:rsidRPr="31E8358C">
        <w:rPr>
          <w:rFonts w:cs="Times New Roman"/>
        </w:rPr>
        <w:t>eletrônic</w:t>
      </w:r>
      <w:r>
        <w:rPr>
          <w:rFonts w:cs="Times New Roman"/>
        </w:rPr>
        <w:t>os</w:t>
      </w:r>
      <w:r w:rsidRPr="31E8358C">
        <w:rPr>
          <w:rFonts w:cs="Times New Roman"/>
        </w:rPr>
        <w:t xml:space="preserve"> existentes no sistema</w:t>
      </w:r>
      <w:r>
        <w:rPr>
          <w:rFonts w:cs="Times New Roman"/>
        </w:rPr>
        <w:t xml:space="preserve"> para a efetivação das contratações da Administração</w:t>
      </w:r>
      <w:r w:rsidRPr="31E8358C">
        <w:rPr>
          <w:rFonts w:cs="Times New Roman"/>
        </w:rPr>
        <w:t>.</w:t>
      </w:r>
    </w:p>
    <w:p w14:paraId="2614C788" w14:textId="77777777" w:rsidR="00DE47D9" w:rsidRPr="006270A3" w:rsidRDefault="00DE47D9" w:rsidP="00DE47D9">
      <w:pPr>
        <w:jc w:val="both"/>
        <w:rPr>
          <w:rFonts w:cs="Times New Roman"/>
          <w:szCs w:val="28"/>
        </w:rPr>
      </w:pPr>
    </w:p>
    <w:p w14:paraId="06377A8F" w14:textId="77777777" w:rsidR="00DE47D9" w:rsidRPr="00217405" w:rsidRDefault="00DE47D9" w:rsidP="00DE47D9">
      <w:pPr>
        <w:autoSpaceDE w:val="0"/>
        <w:autoSpaceDN w:val="0"/>
        <w:adjustRightInd w:val="0"/>
        <w:spacing w:after="0"/>
        <w:rPr>
          <w:rFonts w:cs="Times New Roman"/>
          <w:b/>
          <w:szCs w:val="28"/>
        </w:rPr>
      </w:pPr>
      <w:r w:rsidRPr="00217405">
        <w:rPr>
          <w:rFonts w:cs="Times New Roman"/>
          <w:b/>
          <w:szCs w:val="28"/>
        </w:rPr>
        <w:t>B. BENEFÍCIOS DIRETOS E INDIRETOS QUE RESULTARÃO DA CONTRATAÇÃO:</w:t>
      </w:r>
    </w:p>
    <w:p w14:paraId="196584BC" w14:textId="77777777" w:rsidR="00DE47D9" w:rsidRPr="006270A3" w:rsidRDefault="00DE47D9" w:rsidP="00DE47D9">
      <w:pPr>
        <w:autoSpaceDE w:val="0"/>
        <w:autoSpaceDN w:val="0"/>
        <w:adjustRightInd w:val="0"/>
        <w:spacing w:after="0"/>
        <w:rPr>
          <w:rFonts w:cs="Times New Roman"/>
          <w:szCs w:val="28"/>
        </w:rPr>
      </w:pPr>
    </w:p>
    <w:p w14:paraId="66A1F065" w14:textId="77777777" w:rsidR="00DE47D9" w:rsidRDefault="00DE47D9" w:rsidP="00DE47D9">
      <w:pPr>
        <w:autoSpaceDE w:val="0"/>
        <w:autoSpaceDN w:val="0"/>
        <w:adjustRightInd w:val="0"/>
        <w:spacing w:after="0"/>
        <w:jc w:val="both"/>
        <w:rPr>
          <w:rFonts w:cs="Times New Roman"/>
          <w:szCs w:val="28"/>
        </w:rPr>
      </w:pPr>
      <w:r w:rsidRPr="006270A3">
        <w:rPr>
          <w:rFonts w:cs="Times New Roman"/>
          <w:szCs w:val="28"/>
        </w:rPr>
        <w:t xml:space="preserve">Atender à demanda de </w:t>
      </w:r>
      <w:r>
        <w:rPr>
          <w:rFonts w:cs="Times New Roman"/>
          <w:szCs w:val="28"/>
        </w:rPr>
        <w:t>disponibilização</w:t>
      </w:r>
      <w:r w:rsidRPr="006270A3">
        <w:rPr>
          <w:rFonts w:cs="Times New Roman"/>
          <w:szCs w:val="28"/>
        </w:rPr>
        <w:t xml:space="preserve"> e manutenção de sistema de</w:t>
      </w:r>
      <w:r>
        <w:rPr>
          <w:rFonts w:cs="Times New Roman"/>
          <w:szCs w:val="28"/>
        </w:rPr>
        <w:t xml:space="preserve"> </w:t>
      </w:r>
      <w:r w:rsidRPr="006270A3">
        <w:rPr>
          <w:rFonts w:cs="Times New Roman"/>
          <w:szCs w:val="28"/>
        </w:rPr>
        <w:t xml:space="preserve">gerenciamento </w:t>
      </w:r>
      <w:r>
        <w:rPr>
          <w:rFonts w:cs="Times New Roman"/>
          <w:szCs w:val="28"/>
        </w:rPr>
        <w:t>digital de procedimentos licitatórios, realizados por meio da rede mundial de computadores</w:t>
      </w:r>
      <w:r w:rsidRPr="006270A3">
        <w:rPr>
          <w:rFonts w:cs="Times New Roman"/>
          <w:szCs w:val="28"/>
        </w:rPr>
        <w:t>.</w:t>
      </w:r>
    </w:p>
    <w:p w14:paraId="6D903332" w14:textId="77777777" w:rsidR="00DE47D9" w:rsidRDefault="00DE47D9" w:rsidP="00DE47D9">
      <w:pPr>
        <w:jc w:val="both"/>
        <w:rPr>
          <w:rFonts w:eastAsia="Times New Roman"/>
          <w:szCs w:val="28"/>
          <w:lang w:eastAsia="pt-BR"/>
        </w:rPr>
      </w:pPr>
      <w:r>
        <w:rPr>
          <w:rFonts w:eastAsia="Times New Roman"/>
          <w:szCs w:val="28"/>
          <w:lang w:eastAsia="pt-BR"/>
        </w:rPr>
        <w:t>Como resultado da contratação, verificam-se os seguintes benefícios para a Administração:</w:t>
      </w:r>
    </w:p>
    <w:p w14:paraId="50090391" w14:textId="77777777" w:rsidR="00DE47D9" w:rsidRDefault="00DE47D9" w:rsidP="00DE47D9">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ausência de dispêndio financeiro;</w:t>
      </w:r>
    </w:p>
    <w:p w14:paraId="04DABC01" w14:textId="77777777" w:rsidR="00DE47D9" w:rsidRDefault="00DE47D9" w:rsidP="00DE47D9">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aumento da competitividade em suas licitações;</w:t>
      </w:r>
    </w:p>
    <w:p w14:paraId="566B1C2C" w14:textId="77777777" w:rsidR="00DE47D9" w:rsidRDefault="00DE47D9" w:rsidP="00DE47D9">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mais celeridade e eficiência em seus procedimentos;</w:t>
      </w:r>
    </w:p>
    <w:p w14:paraId="6624AB75" w14:textId="77777777" w:rsidR="00DE47D9" w:rsidRDefault="00DE47D9" w:rsidP="00DE47D9">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controle de documentação e atestado de fornecedores;</w:t>
      </w:r>
    </w:p>
    <w:p w14:paraId="27D2A1CA" w14:textId="77777777" w:rsidR="00DE47D9" w:rsidRDefault="00DE47D9" w:rsidP="00DE47D9">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possibilidade de personalização de formulários;</w:t>
      </w:r>
    </w:p>
    <w:p w14:paraId="569586A4" w14:textId="77777777" w:rsidR="00DE47D9" w:rsidRDefault="00DE47D9" w:rsidP="00DE47D9">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integração com outros sistemas porventura existentes, incluindo sistemas de Tribunais de Contas; e</w:t>
      </w:r>
    </w:p>
    <w:p w14:paraId="415B2DA0" w14:textId="77777777" w:rsidR="00DE47D9" w:rsidRDefault="00DE47D9" w:rsidP="00DE47D9">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capacitação e cursos operacionais.</w:t>
      </w:r>
    </w:p>
    <w:p w14:paraId="61F22A1D" w14:textId="77777777" w:rsidR="00DE47D9" w:rsidRDefault="00DE47D9" w:rsidP="00DE47D9">
      <w:pPr>
        <w:jc w:val="both"/>
        <w:rPr>
          <w:rFonts w:eastAsia="Times New Roman"/>
          <w:szCs w:val="28"/>
          <w:lang w:eastAsia="pt-BR"/>
        </w:rPr>
      </w:pPr>
    </w:p>
    <w:p w14:paraId="22469652" w14:textId="77777777" w:rsidR="00DE47D9" w:rsidRDefault="00DE47D9" w:rsidP="00DE47D9">
      <w:pPr>
        <w:jc w:val="both"/>
        <w:rPr>
          <w:rStyle w:val="Hyperlink"/>
          <w:rFonts w:cs="Times New Roman"/>
          <w:b/>
          <w:caps/>
        </w:rPr>
      </w:pPr>
      <w:r>
        <w:rPr>
          <w:rFonts w:eastAsia="Times New Roman"/>
          <w:szCs w:val="28"/>
          <w:lang w:eastAsia="pt-BR"/>
        </w:rPr>
        <w:t>A contratação do sistema trará também os seguintes benefícios para os fornecedores:</w:t>
      </w:r>
    </w:p>
    <w:p w14:paraId="09017DF7" w14:textId="77777777" w:rsidR="00DE47D9" w:rsidRPr="00D91ADD" w:rsidRDefault="00DE47D9" w:rsidP="00DE47D9">
      <w:pPr>
        <w:numPr>
          <w:ilvl w:val="0"/>
          <w:numId w:val="13"/>
        </w:numPr>
        <w:spacing w:before="120" w:after="120" w:line="240" w:lineRule="auto"/>
        <w:ind w:left="1701" w:firstLine="0"/>
        <w:jc w:val="both"/>
        <w:rPr>
          <w:rFonts w:eastAsia="Times New Roman"/>
          <w:lang w:eastAsia="pt-BR"/>
        </w:rPr>
      </w:pPr>
      <w:r w:rsidRPr="35A98DDD">
        <w:rPr>
          <w:rFonts w:eastAsia="Times New Roman"/>
          <w:lang w:eastAsia="pt-BR"/>
        </w:rPr>
        <w:t xml:space="preserve">custos compatíveis </w:t>
      </w:r>
      <w:r>
        <w:t>com o mercado</w:t>
      </w:r>
      <w:r>
        <w:rPr>
          <w:rStyle w:val="Refdenotaderodap"/>
        </w:rPr>
        <w:footnoteReference w:id="4"/>
      </w:r>
      <w:r>
        <w:t xml:space="preserve">, considerando </w:t>
      </w:r>
      <w:r w:rsidRPr="35A98DDD">
        <w:t>que não está relacionado com o número de procedimentos em andamento no sistema, mas refere-se aos custos com a ferramenta;</w:t>
      </w:r>
    </w:p>
    <w:p w14:paraId="194A2CB9"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da empresa; </w:t>
      </w:r>
    </w:p>
    <w:p w14:paraId="4DA26D54"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de seus representantes; </w:t>
      </w:r>
    </w:p>
    <w:p w14:paraId="6B490B3A"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atendimento prestado via Central de Atendimento com </w:t>
      </w:r>
      <w:r>
        <w:rPr>
          <w:rFonts w:asciiTheme="minorHAnsi" w:hAnsiTheme="minorHAnsi" w:cstheme="minorHAnsi"/>
          <w:sz w:val="22"/>
          <w:szCs w:val="22"/>
          <w:shd w:val="clear" w:color="auto" w:fill="FFFFFF"/>
        </w:rPr>
        <w:t>profissionais</w:t>
      </w:r>
      <w:r w:rsidRPr="00D91ADD">
        <w:rPr>
          <w:rFonts w:asciiTheme="minorHAnsi" w:hAnsiTheme="minorHAnsi" w:cstheme="minorHAnsi"/>
          <w:sz w:val="22"/>
          <w:szCs w:val="22"/>
          <w:shd w:val="clear" w:color="auto" w:fill="FFFFFF"/>
        </w:rPr>
        <w:t xml:space="preserve"> certificados pela Escola Nacional de Administração Pública; </w:t>
      </w:r>
    </w:p>
    <w:p w14:paraId="6C40967F"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custo de processamento das transações realizadas na internet; </w:t>
      </w:r>
    </w:p>
    <w:p w14:paraId="04DA6BAB"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infraestrutura e </w:t>
      </w:r>
      <w:r w:rsidRPr="00D91ADD">
        <w:rPr>
          <w:rFonts w:asciiTheme="minorHAnsi" w:hAnsiTheme="minorHAnsi" w:cstheme="minorHAnsi"/>
          <w:i/>
          <w:iCs/>
          <w:sz w:val="22"/>
          <w:szCs w:val="22"/>
          <w:shd w:val="clear" w:color="auto" w:fill="FFFFFF"/>
        </w:rPr>
        <w:t xml:space="preserve">datacenter; </w:t>
      </w:r>
    </w:p>
    <w:p w14:paraId="4A613764"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manutenção e desenvolvimento de sistema;  </w:t>
      </w:r>
    </w:p>
    <w:p w14:paraId="0E96E0FB"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i</w:t>
      </w:r>
      <w:r w:rsidRPr="00D91ADD">
        <w:rPr>
          <w:rFonts w:asciiTheme="minorHAnsi" w:hAnsiTheme="minorHAnsi" w:cstheme="minorHAnsi"/>
          <w:sz w:val="22"/>
          <w:szCs w:val="22"/>
          <w:shd w:val="clear" w:color="auto" w:fill="FFFFFF"/>
        </w:rPr>
        <w:t xml:space="preserve">nvestimento em equipamentos; </w:t>
      </w:r>
    </w:p>
    <w:p w14:paraId="4D41B501"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redução de custos para garantir participação nos certames, já que não há necessidade de deslocamento ou acomodação; </w:t>
      </w:r>
    </w:p>
    <w:p w14:paraId="6CC9CD90"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ampliação do raio de atuação, podendo fazer propostas e lances em processos de qualquer lugar do Brasil; </w:t>
      </w:r>
    </w:p>
    <w:p w14:paraId="14E0043A"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divulgação automática de licitações dentro de sua área de atuação via meio eletrônico;</w:t>
      </w:r>
    </w:p>
    <w:p w14:paraId="710EE2BC" w14:textId="77777777" w:rsidR="00DE47D9" w:rsidRPr="00D91ADD" w:rsidRDefault="00DE47D9" w:rsidP="00DE47D9">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p</w:t>
      </w:r>
      <w:r w:rsidRPr="00D91ADD">
        <w:rPr>
          <w:rFonts w:asciiTheme="minorHAnsi" w:hAnsiTheme="minorHAnsi" w:cstheme="minorHAnsi"/>
          <w:sz w:val="22"/>
          <w:szCs w:val="22"/>
          <w:shd w:val="clear" w:color="auto" w:fill="FFFFFF"/>
        </w:rPr>
        <w:t xml:space="preserve">esquisar, visualizar e fazer </w:t>
      </w:r>
      <w:r w:rsidRPr="00D91ADD">
        <w:rPr>
          <w:rFonts w:asciiTheme="minorHAnsi" w:hAnsiTheme="minorHAnsi" w:cstheme="minorHAnsi"/>
          <w:i/>
          <w:sz w:val="22"/>
          <w:szCs w:val="22"/>
          <w:shd w:val="clear" w:color="auto" w:fill="FFFFFF"/>
        </w:rPr>
        <w:t>download</w:t>
      </w:r>
      <w:r w:rsidRPr="00D91ADD">
        <w:rPr>
          <w:rFonts w:asciiTheme="minorHAnsi" w:hAnsiTheme="minorHAnsi" w:cstheme="minorHAnsi"/>
          <w:sz w:val="22"/>
          <w:szCs w:val="22"/>
          <w:shd w:val="clear" w:color="auto" w:fill="FFFFFF"/>
        </w:rPr>
        <w:t xml:space="preserve"> de editais de forma </w:t>
      </w:r>
      <w:r w:rsidRPr="00D91ADD">
        <w:rPr>
          <w:rFonts w:asciiTheme="minorHAnsi" w:hAnsiTheme="minorHAnsi" w:cstheme="minorHAnsi"/>
          <w:i/>
          <w:sz w:val="22"/>
          <w:szCs w:val="22"/>
          <w:shd w:val="clear" w:color="auto" w:fill="FFFFFF"/>
        </w:rPr>
        <w:t>online</w:t>
      </w:r>
      <w:r w:rsidRPr="00D91ADD">
        <w:rPr>
          <w:rFonts w:asciiTheme="minorHAnsi" w:hAnsiTheme="minorHAnsi" w:cstheme="minorHAnsi"/>
          <w:sz w:val="22"/>
          <w:szCs w:val="22"/>
          <w:shd w:val="clear" w:color="auto" w:fill="FFFFFF"/>
        </w:rPr>
        <w:t xml:space="preserve">; e </w:t>
      </w:r>
    </w:p>
    <w:p w14:paraId="631D32F1" w14:textId="77777777" w:rsidR="00DE47D9" w:rsidRPr="00D91ADD" w:rsidRDefault="00DE47D9" w:rsidP="00DE47D9">
      <w:pPr>
        <w:pStyle w:val="PEAnormal"/>
        <w:widowControl/>
        <w:numPr>
          <w:ilvl w:val="0"/>
          <w:numId w:val="13"/>
        </w:numPr>
        <w:ind w:left="1701" w:firstLine="0"/>
        <w:rPr>
          <w:rStyle w:val="Forte"/>
          <w:rFonts w:asciiTheme="minorHAnsi" w:hAnsiTheme="minorHAnsi" w:cstheme="minorHAnsi"/>
          <w:b w:val="0"/>
          <w:bCs w:val="0"/>
          <w:sz w:val="22"/>
          <w:szCs w:val="22"/>
          <w:shd w:val="clear" w:color="auto" w:fill="FFFFFF"/>
        </w:rPr>
      </w:pPr>
      <w:r w:rsidRPr="00D91ADD">
        <w:rPr>
          <w:rFonts w:asciiTheme="minorHAnsi" w:hAnsiTheme="minorHAnsi" w:cstheme="minorHAnsi"/>
          <w:sz w:val="22"/>
          <w:szCs w:val="22"/>
          <w:shd w:val="clear" w:color="auto" w:fill="FFFFFF"/>
        </w:rPr>
        <w:t>verificação de todos os preços praticados após abertura de propostas e fases dos processos.</w:t>
      </w:r>
    </w:p>
    <w:p w14:paraId="72383013" w14:textId="77777777" w:rsidR="00DE47D9" w:rsidRDefault="00DE47D9" w:rsidP="00DE47D9">
      <w:pPr>
        <w:spacing w:before="120" w:after="120" w:line="240" w:lineRule="auto"/>
        <w:ind w:left="1701"/>
        <w:jc w:val="both"/>
        <w:rPr>
          <w:rFonts w:eastAsia="Times New Roman"/>
          <w:szCs w:val="28"/>
          <w:lang w:eastAsia="pt-BR"/>
        </w:rPr>
      </w:pPr>
    </w:p>
    <w:p w14:paraId="709931A6" w14:textId="77777777" w:rsidR="00DE47D9" w:rsidRPr="00217405" w:rsidRDefault="00DE47D9" w:rsidP="00DE47D9">
      <w:pPr>
        <w:autoSpaceDE w:val="0"/>
        <w:autoSpaceDN w:val="0"/>
        <w:adjustRightInd w:val="0"/>
        <w:spacing w:after="0"/>
        <w:jc w:val="both"/>
        <w:rPr>
          <w:rFonts w:cs="Times New Roman"/>
          <w:b/>
          <w:szCs w:val="28"/>
        </w:rPr>
      </w:pPr>
      <w:r w:rsidRPr="00217405">
        <w:rPr>
          <w:rFonts w:cs="Times New Roman"/>
          <w:b/>
          <w:szCs w:val="28"/>
        </w:rPr>
        <w:t>C. CONEXÃO ENTRE A CONTRATAÇÃO E O PLANEJAMENTO EXISTENTE:</w:t>
      </w:r>
    </w:p>
    <w:p w14:paraId="4012AB1C" w14:textId="77777777" w:rsidR="00DE47D9" w:rsidRPr="006270A3" w:rsidRDefault="00DE47D9" w:rsidP="00DE47D9">
      <w:pPr>
        <w:autoSpaceDE w:val="0"/>
        <w:autoSpaceDN w:val="0"/>
        <w:adjustRightInd w:val="0"/>
        <w:spacing w:after="0"/>
        <w:rPr>
          <w:rFonts w:cs="Times New Roman"/>
          <w:szCs w:val="28"/>
        </w:rPr>
      </w:pPr>
    </w:p>
    <w:p w14:paraId="273B2A1D" w14:textId="77777777" w:rsidR="00DE47D9" w:rsidRPr="006270A3" w:rsidRDefault="00DE47D9" w:rsidP="00DE47D9">
      <w:pPr>
        <w:autoSpaceDE w:val="0"/>
        <w:autoSpaceDN w:val="0"/>
        <w:adjustRightInd w:val="0"/>
        <w:spacing w:after="0"/>
        <w:jc w:val="both"/>
        <w:rPr>
          <w:rFonts w:cs="Times New Roman"/>
          <w:szCs w:val="28"/>
        </w:rPr>
      </w:pPr>
      <w:r w:rsidRPr="006270A3">
        <w:rPr>
          <w:rFonts w:cs="Times New Roman"/>
          <w:szCs w:val="28"/>
        </w:rPr>
        <w:t xml:space="preserve">A Contratação </w:t>
      </w:r>
      <w:r>
        <w:rPr>
          <w:rFonts w:cs="Times New Roman"/>
          <w:szCs w:val="28"/>
        </w:rPr>
        <w:t>direta da</w:t>
      </w:r>
      <w:r w:rsidRPr="006270A3">
        <w:rPr>
          <w:rFonts w:cs="Times New Roman"/>
          <w:szCs w:val="28"/>
        </w:rPr>
        <w:t xml:space="preserve"> empresa especializada no fornecimento e</w:t>
      </w:r>
      <w:r>
        <w:rPr>
          <w:rFonts w:cs="Times New Roman"/>
          <w:szCs w:val="28"/>
        </w:rPr>
        <w:t xml:space="preserve"> m</w:t>
      </w:r>
      <w:r w:rsidRPr="006270A3">
        <w:rPr>
          <w:rFonts w:cs="Times New Roman"/>
          <w:szCs w:val="28"/>
        </w:rPr>
        <w:t>anutenção d</w:t>
      </w:r>
      <w:r>
        <w:rPr>
          <w:rFonts w:cs="Times New Roman"/>
          <w:szCs w:val="28"/>
        </w:rPr>
        <w:t>o</w:t>
      </w:r>
      <w:r w:rsidRPr="006270A3">
        <w:rPr>
          <w:rFonts w:cs="Times New Roman"/>
          <w:szCs w:val="28"/>
        </w:rPr>
        <w:t xml:space="preserve"> sistema está alinhad</w:t>
      </w:r>
      <w:r>
        <w:rPr>
          <w:rFonts w:cs="Times New Roman"/>
          <w:szCs w:val="28"/>
        </w:rPr>
        <w:t>a</w:t>
      </w:r>
      <w:r w:rsidRPr="006270A3">
        <w:rPr>
          <w:rFonts w:cs="Times New Roman"/>
          <w:szCs w:val="28"/>
        </w:rPr>
        <w:t xml:space="preserve"> com o </w:t>
      </w:r>
      <w:r>
        <w:rPr>
          <w:rFonts w:cs="Times New Roman"/>
          <w:szCs w:val="28"/>
        </w:rPr>
        <w:t>Estudo Técnico Preliminar</w:t>
      </w:r>
      <w:r w:rsidRPr="006270A3">
        <w:rPr>
          <w:rFonts w:cs="Times New Roman"/>
          <w:szCs w:val="28"/>
        </w:rPr>
        <w:t>, documento integrante d</w:t>
      </w:r>
      <w:r>
        <w:rPr>
          <w:rFonts w:cs="Times New Roman"/>
          <w:szCs w:val="28"/>
        </w:rPr>
        <w:t>este</w:t>
      </w:r>
      <w:r w:rsidRPr="006270A3">
        <w:rPr>
          <w:rFonts w:cs="Times New Roman"/>
          <w:szCs w:val="28"/>
        </w:rPr>
        <w:t xml:space="preserve"> </w:t>
      </w:r>
      <w:r>
        <w:rPr>
          <w:rFonts w:cs="Times New Roman"/>
          <w:szCs w:val="28"/>
        </w:rPr>
        <w:t>processo administrativo, com demonstrativo da demanda existente</w:t>
      </w:r>
      <w:r w:rsidRPr="006270A3">
        <w:rPr>
          <w:rFonts w:cs="Times New Roman"/>
          <w:szCs w:val="28"/>
        </w:rPr>
        <w:t>.</w:t>
      </w:r>
    </w:p>
    <w:p w14:paraId="23CB6551" w14:textId="77777777" w:rsidR="00DE47D9" w:rsidRPr="006270A3" w:rsidRDefault="00DE47D9" w:rsidP="00DE47D9">
      <w:pPr>
        <w:autoSpaceDE w:val="0"/>
        <w:autoSpaceDN w:val="0"/>
        <w:adjustRightInd w:val="0"/>
        <w:spacing w:after="0"/>
        <w:rPr>
          <w:rFonts w:cs="Times New Roman"/>
          <w:szCs w:val="28"/>
        </w:rPr>
      </w:pPr>
    </w:p>
    <w:p w14:paraId="4CFA928A" w14:textId="77777777" w:rsidR="00DE47D9" w:rsidRPr="00A53CA2" w:rsidRDefault="00DE47D9" w:rsidP="00DE47D9">
      <w:pPr>
        <w:autoSpaceDE w:val="0"/>
        <w:autoSpaceDN w:val="0"/>
        <w:adjustRightInd w:val="0"/>
        <w:spacing w:after="0"/>
        <w:jc w:val="both"/>
        <w:rPr>
          <w:rFonts w:cs="Times New Roman"/>
          <w:b/>
          <w:szCs w:val="28"/>
        </w:rPr>
      </w:pPr>
      <w:r w:rsidRPr="00A53CA2">
        <w:rPr>
          <w:rFonts w:cs="Times New Roman"/>
          <w:b/>
          <w:szCs w:val="28"/>
        </w:rPr>
        <w:t>D. TIPAGEM DO SERVIÇO (COMUM OU NÃO) E SUA NATUREZA (SE CONTINUADO OU NÃO):</w:t>
      </w:r>
    </w:p>
    <w:p w14:paraId="43D4A83A" w14:textId="77777777" w:rsidR="00DE47D9" w:rsidRPr="006270A3" w:rsidRDefault="00DE47D9" w:rsidP="00DE47D9">
      <w:pPr>
        <w:autoSpaceDE w:val="0"/>
        <w:autoSpaceDN w:val="0"/>
        <w:adjustRightInd w:val="0"/>
        <w:spacing w:after="0"/>
        <w:rPr>
          <w:rFonts w:cs="Times New Roman"/>
          <w:szCs w:val="28"/>
        </w:rPr>
      </w:pPr>
    </w:p>
    <w:p w14:paraId="504688B8" w14:textId="77777777" w:rsidR="00DE47D9" w:rsidRDefault="00DE47D9" w:rsidP="00DE47D9">
      <w:pPr>
        <w:autoSpaceDE w:val="0"/>
        <w:autoSpaceDN w:val="0"/>
        <w:adjustRightInd w:val="0"/>
        <w:spacing w:after="0"/>
        <w:jc w:val="both"/>
        <w:rPr>
          <w:rFonts w:cs="Times New Roman"/>
          <w:szCs w:val="28"/>
        </w:rPr>
      </w:pPr>
      <w:r w:rsidRPr="006270A3">
        <w:rPr>
          <w:rFonts w:cs="Times New Roman"/>
          <w:szCs w:val="28"/>
        </w:rPr>
        <w:t>O obje</w:t>
      </w:r>
      <w:r>
        <w:rPr>
          <w:rFonts w:cs="Times New Roman"/>
          <w:szCs w:val="28"/>
        </w:rPr>
        <w:t xml:space="preserve">to, </w:t>
      </w:r>
      <w:r w:rsidRPr="006270A3">
        <w:rPr>
          <w:rFonts w:cs="Times New Roman"/>
          <w:szCs w:val="28"/>
        </w:rPr>
        <w:t>quanto ao seu tipo,</w:t>
      </w:r>
      <w:r>
        <w:rPr>
          <w:rFonts w:cs="Times New Roman"/>
          <w:szCs w:val="28"/>
        </w:rPr>
        <w:t xml:space="preserve"> em tese,</w:t>
      </w:r>
      <w:r w:rsidRPr="006270A3">
        <w:rPr>
          <w:rFonts w:cs="Times New Roman"/>
          <w:szCs w:val="28"/>
        </w:rPr>
        <w:t xml:space="preserve"> </w:t>
      </w:r>
      <w:r>
        <w:rPr>
          <w:rFonts w:cs="Times New Roman"/>
          <w:szCs w:val="28"/>
        </w:rPr>
        <w:t>pode ser visualizado como</w:t>
      </w:r>
      <w:r w:rsidRPr="006270A3">
        <w:rPr>
          <w:rFonts w:cs="Times New Roman"/>
          <w:szCs w:val="28"/>
        </w:rPr>
        <w:t xml:space="preserve"> comum, </w:t>
      </w:r>
      <w:r>
        <w:rPr>
          <w:rFonts w:cs="Times New Roman"/>
          <w:szCs w:val="28"/>
        </w:rPr>
        <w:t>porém, a sua disponibilidade gratuita e a inviabilidade de definir objetivamente padrões de desempenho e qualidade dos benefícios indiretos resultantes do sistema não se coaduna com a realização de licitação para contratação em tela.</w:t>
      </w:r>
    </w:p>
    <w:p w14:paraId="3CF7D7E8" w14:textId="77777777" w:rsidR="00DE47D9" w:rsidRDefault="00DE47D9" w:rsidP="00DE47D9">
      <w:pPr>
        <w:autoSpaceDE w:val="0"/>
        <w:autoSpaceDN w:val="0"/>
        <w:adjustRightInd w:val="0"/>
        <w:spacing w:after="0"/>
        <w:jc w:val="both"/>
        <w:rPr>
          <w:rFonts w:cs="Times New Roman"/>
          <w:szCs w:val="28"/>
        </w:rPr>
      </w:pPr>
    </w:p>
    <w:p w14:paraId="0B22A9B0" w14:textId="0C819F0D" w:rsidR="00DE47D9" w:rsidRPr="006270A3" w:rsidRDefault="00DE47D9" w:rsidP="00DE47D9">
      <w:pPr>
        <w:autoSpaceDE w:val="0"/>
        <w:autoSpaceDN w:val="0"/>
        <w:adjustRightInd w:val="0"/>
        <w:spacing w:after="0"/>
        <w:jc w:val="both"/>
        <w:rPr>
          <w:rFonts w:cs="Times New Roman"/>
          <w:szCs w:val="28"/>
        </w:rPr>
      </w:pPr>
      <w:r>
        <w:rPr>
          <w:rFonts w:cs="Times New Roman"/>
          <w:szCs w:val="28"/>
        </w:rPr>
        <w:t xml:space="preserve">A contratação direta do objeto, por meio de dispensa de licitação prevista </w:t>
      </w:r>
      <w:r w:rsidRPr="00DC7C06">
        <w:rPr>
          <w:rFonts w:cs="Times New Roman"/>
          <w:szCs w:val="28"/>
        </w:rPr>
        <w:t xml:space="preserve">no </w:t>
      </w:r>
      <w:r w:rsidRPr="00DC7C06">
        <w:rPr>
          <w:rFonts w:cs="Times New Roman"/>
          <w:color w:val="FF0000"/>
          <w:szCs w:val="28"/>
        </w:rPr>
        <w:t>art. 29, inc. II, da Le inº 13.303/2016</w:t>
      </w:r>
      <w:r>
        <w:rPr>
          <w:rFonts w:cs="Times New Roman"/>
          <w:szCs w:val="28"/>
        </w:rPr>
        <w:t>, é opção mais viável e vantajosa para a entidade, considerando os estudos preliminares realizados e a análise de outros sistemas disponíveis no mercado, além do fato de que não haverá custos para a estatal.</w:t>
      </w:r>
    </w:p>
    <w:p w14:paraId="4BD48693" w14:textId="77777777" w:rsidR="00DE47D9" w:rsidRPr="006270A3" w:rsidRDefault="00DE47D9" w:rsidP="00DE47D9">
      <w:pPr>
        <w:autoSpaceDE w:val="0"/>
        <w:autoSpaceDN w:val="0"/>
        <w:adjustRightInd w:val="0"/>
        <w:spacing w:after="0"/>
        <w:jc w:val="both"/>
        <w:rPr>
          <w:rFonts w:cs="Times New Roman"/>
          <w:szCs w:val="28"/>
        </w:rPr>
      </w:pPr>
    </w:p>
    <w:p w14:paraId="333B93BD" w14:textId="77777777" w:rsidR="00DE47D9" w:rsidRDefault="00DE47D9" w:rsidP="00DE47D9">
      <w:pPr>
        <w:autoSpaceDE w:val="0"/>
        <w:autoSpaceDN w:val="0"/>
        <w:adjustRightInd w:val="0"/>
        <w:spacing w:after="0"/>
        <w:jc w:val="both"/>
        <w:rPr>
          <w:rFonts w:cs="Times New Roman"/>
          <w:szCs w:val="28"/>
        </w:rPr>
      </w:pPr>
      <w:r>
        <w:rPr>
          <w:rFonts w:cs="Times New Roman"/>
          <w:szCs w:val="28"/>
        </w:rPr>
        <w:t>O serviço tem natureza continuada, tendo em vista que os processos licitatórios não necessariamente se findam com o fim do exercício financeiro, podendo ser prorrogado até o limite estabelecido na legislação vigente.</w:t>
      </w:r>
    </w:p>
    <w:p w14:paraId="0F9F8770" w14:textId="77777777" w:rsidR="00DE47D9" w:rsidRPr="006270A3" w:rsidRDefault="00DE47D9" w:rsidP="00DE47D9">
      <w:pPr>
        <w:autoSpaceDE w:val="0"/>
        <w:autoSpaceDN w:val="0"/>
        <w:adjustRightInd w:val="0"/>
        <w:spacing w:after="0"/>
        <w:rPr>
          <w:rFonts w:cs="Times New Roman"/>
        </w:rPr>
      </w:pPr>
    </w:p>
    <w:p w14:paraId="761B9BFE" w14:textId="77777777" w:rsidR="00DE47D9" w:rsidRPr="00A53CA2" w:rsidRDefault="00DE47D9" w:rsidP="00DE47D9">
      <w:pPr>
        <w:autoSpaceDE w:val="0"/>
        <w:autoSpaceDN w:val="0"/>
        <w:adjustRightInd w:val="0"/>
        <w:spacing w:after="0"/>
        <w:rPr>
          <w:rFonts w:cs="Times New Roman"/>
          <w:b/>
          <w:szCs w:val="28"/>
        </w:rPr>
      </w:pPr>
      <w:r>
        <w:rPr>
          <w:rFonts w:cs="Times New Roman"/>
          <w:b/>
          <w:szCs w:val="28"/>
        </w:rPr>
        <w:t>E</w:t>
      </w:r>
      <w:r w:rsidRPr="00A53CA2">
        <w:rPr>
          <w:rFonts w:cs="Times New Roman"/>
          <w:b/>
          <w:szCs w:val="28"/>
        </w:rPr>
        <w:t>. REFERÊNCIAS A ESTUDOS PRELIMINARES:</w:t>
      </w:r>
    </w:p>
    <w:p w14:paraId="1C3C43FB" w14:textId="77777777" w:rsidR="00DE47D9" w:rsidRPr="006270A3" w:rsidRDefault="00DE47D9" w:rsidP="00DE47D9">
      <w:pPr>
        <w:autoSpaceDE w:val="0"/>
        <w:autoSpaceDN w:val="0"/>
        <w:adjustRightInd w:val="0"/>
        <w:spacing w:after="0"/>
        <w:rPr>
          <w:rFonts w:cs="Times New Roman"/>
          <w:szCs w:val="28"/>
        </w:rPr>
      </w:pPr>
    </w:p>
    <w:p w14:paraId="4F08AC74" w14:textId="77777777" w:rsidR="00DE47D9" w:rsidRDefault="00DE47D9" w:rsidP="00DE47D9">
      <w:pPr>
        <w:autoSpaceDE w:val="0"/>
        <w:autoSpaceDN w:val="0"/>
        <w:adjustRightInd w:val="0"/>
        <w:spacing w:after="0"/>
        <w:jc w:val="both"/>
        <w:rPr>
          <w:rFonts w:cs="Times New Roman"/>
          <w:szCs w:val="28"/>
        </w:rPr>
      </w:pPr>
      <w:bookmarkStart w:id="1" w:name="_Hlk131050105"/>
      <w:r>
        <w:rPr>
          <w:rFonts w:cs="Times New Roman"/>
          <w:szCs w:val="28"/>
        </w:rPr>
        <w:t xml:space="preserve">Para a contratação do sistema, foram analisados outros sistemas com objetivos semelhantes, tais como o sistema </w:t>
      </w:r>
      <w:r>
        <w:rPr>
          <w:rFonts w:eastAsia="Calibri"/>
          <w:i/>
        </w:rPr>
        <w:t>L</w:t>
      </w:r>
      <w:r w:rsidRPr="003E5C63">
        <w:rPr>
          <w:rFonts w:eastAsia="Calibri"/>
          <w:i/>
        </w:rPr>
        <w:t>icitações</w:t>
      </w:r>
      <w:r>
        <w:rPr>
          <w:rFonts w:eastAsia="Calibri"/>
          <w:i/>
        </w:rPr>
        <w:t>-e</w:t>
      </w:r>
      <w:r w:rsidRPr="00023299">
        <w:rPr>
          <w:rFonts w:eastAsia="Calibri"/>
        </w:rPr>
        <w:t xml:space="preserve">, </w:t>
      </w:r>
      <w:r>
        <w:rPr>
          <w:rFonts w:eastAsia="Calibri"/>
        </w:rPr>
        <w:t>fornecido pelo</w:t>
      </w:r>
      <w:r w:rsidRPr="00023299">
        <w:rPr>
          <w:rFonts w:eastAsia="Calibri"/>
        </w:rPr>
        <w:t xml:space="preserve"> Banco do Brasil S.A, e</w:t>
      </w:r>
      <w:r>
        <w:rPr>
          <w:rFonts w:eastAsia="Calibri"/>
        </w:rPr>
        <w:t xml:space="preserve"> o sistema</w:t>
      </w:r>
      <w:r w:rsidRPr="00023299">
        <w:rPr>
          <w:rFonts w:eastAsia="Calibri"/>
        </w:rPr>
        <w:t xml:space="preserve"> </w:t>
      </w:r>
      <w:r w:rsidRPr="00DC7C06">
        <w:rPr>
          <w:rFonts w:eastAsia="Calibri"/>
          <w:iCs/>
        </w:rPr>
        <w:t>Compras.gov.br</w:t>
      </w:r>
      <w:r w:rsidRPr="00023299">
        <w:rPr>
          <w:rFonts w:eastAsia="Calibri"/>
        </w:rPr>
        <w:t xml:space="preserve">, </w:t>
      </w:r>
      <w:r>
        <w:rPr>
          <w:rFonts w:eastAsia="Calibri"/>
        </w:rPr>
        <w:t>fornecido pelo</w:t>
      </w:r>
      <w:r w:rsidRPr="00023299">
        <w:rPr>
          <w:rFonts w:eastAsia="Calibri"/>
        </w:rPr>
        <w:t xml:space="preserve"> SERPRO</w:t>
      </w:r>
      <w:r>
        <w:rPr>
          <w:rFonts w:eastAsia="Calibri"/>
        </w:rPr>
        <w:t xml:space="preserve"> – Serviço Federal de Processamento de Dados</w:t>
      </w:r>
      <w:r w:rsidRPr="006270A3">
        <w:rPr>
          <w:rFonts w:cs="Times New Roman"/>
          <w:szCs w:val="28"/>
        </w:rPr>
        <w:t>.</w:t>
      </w:r>
    </w:p>
    <w:bookmarkEnd w:id="1"/>
    <w:p w14:paraId="1ACCC7CB" w14:textId="77777777" w:rsidR="00DE47D9" w:rsidRDefault="00DE47D9" w:rsidP="00DE47D9">
      <w:pPr>
        <w:autoSpaceDE w:val="0"/>
        <w:autoSpaceDN w:val="0"/>
        <w:adjustRightInd w:val="0"/>
        <w:spacing w:after="0"/>
        <w:jc w:val="both"/>
        <w:rPr>
          <w:rFonts w:cs="Times New Roman"/>
          <w:szCs w:val="28"/>
        </w:rPr>
      </w:pPr>
    </w:p>
    <w:p w14:paraId="3D196E91" w14:textId="77777777" w:rsidR="00DE47D9" w:rsidRDefault="00DE47D9" w:rsidP="00DE47D9">
      <w:pPr>
        <w:autoSpaceDE w:val="0"/>
        <w:autoSpaceDN w:val="0"/>
        <w:adjustRightInd w:val="0"/>
        <w:spacing w:after="0"/>
        <w:jc w:val="both"/>
        <w:rPr>
          <w:rFonts w:cs="Times New Roman"/>
          <w:szCs w:val="28"/>
        </w:rPr>
      </w:pPr>
      <w:bookmarkStart w:id="2" w:name="_Hlk131050120"/>
      <w:r>
        <w:rPr>
          <w:rFonts w:cs="Times New Roman"/>
          <w:szCs w:val="28"/>
        </w:rPr>
        <w:t>Observou-se que para a utilização do sistema fornecido pelo SERPRO, traz diversas limitações como: não compatibilização com os normativos das estatais; suporte técnico demorado; e instabilidade do sistema.</w:t>
      </w:r>
    </w:p>
    <w:bookmarkEnd w:id="2"/>
    <w:p w14:paraId="13B396E2" w14:textId="77777777" w:rsidR="00DE47D9" w:rsidRDefault="00DE47D9" w:rsidP="00DE47D9">
      <w:pPr>
        <w:autoSpaceDE w:val="0"/>
        <w:autoSpaceDN w:val="0"/>
        <w:adjustRightInd w:val="0"/>
        <w:spacing w:after="0"/>
        <w:jc w:val="both"/>
        <w:rPr>
          <w:rFonts w:cs="Times New Roman"/>
          <w:szCs w:val="28"/>
        </w:rPr>
      </w:pPr>
    </w:p>
    <w:p w14:paraId="6BB00649" w14:textId="77777777" w:rsidR="00DE47D9" w:rsidRDefault="00DE47D9" w:rsidP="00DE47D9">
      <w:pPr>
        <w:autoSpaceDE w:val="0"/>
        <w:autoSpaceDN w:val="0"/>
        <w:adjustRightInd w:val="0"/>
        <w:spacing w:after="0"/>
        <w:jc w:val="both"/>
        <w:rPr>
          <w:rFonts w:cs="Times New Roman"/>
          <w:szCs w:val="28"/>
        </w:rPr>
      </w:pPr>
      <w:bookmarkStart w:id="3" w:name="_Hlk131050133"/>
      <w:r>
        <w:rPr>
          <w:rFonts w:cs="Times New Roman"/>
          <w:szCs w:val="28"/>
        </w:rPr>
        <w:t xml:space="preserve">Para a contratação do sistema </w:t>
      </w:r>
      <w:r>
        <w:rPr>
          <w:rFonts w:cs="Times New Roman"/>
          <w:i/>
          <w:iCs/>
          <w:szCs w:val="28"/>
        </w:rPr>
        <w:t>L</w:t>
      </w:r>
      <w:r w:rsidRPr="001E44CD">
        <w:rPr>
          <w:rFonts w:cs="Times New Roman"/>
          <w:i/>
          <w:iCs/>
          <w:szCs w:val="28"/>
        </w:rPr>
        <w:t>icitações</w:t>
      </w:r>
      <w:r>
        <w:rPr>
          <w:rFonts w:cs="Times New Roman"/>
          <w:i/>
          <w:iCs/>
          <w:szCs w:val="28"/>
        </w:rPr>
        <w:t>-e</w:t>
      </w:r>
      <w:r>
        <w:rPr>
          <w:rFonts w:cs="Times New Roman"/>
          <w:szCs w:val="28"/>
        </w:rPr>
        <w:t>, haverá necessidade de se firmar termo de cooperação técnica entre as partes, com necessidade de pagamento por usuário, havendo dispêndio tanto pelo ente, quanto pelos fornecedores.</w:t>
      </w:r>
    </w:p>
    <w:bookmarkEnd w:id="3"/>
    <w:p w14:paraId="5AEE0279" w14:textId="77777777" w:rsidR="00DE47D9" w:rsidRDefault="00DE47D9" w:rsidP="00DE47D9">
      <w:pPr>
        <w:autoSpaceDE w:val="0"/>
        <w:autoSpaceDN w:val="0"/>
        <w:adjustRightInd w:val="0"/>
        <w:spacing w:after="0"/>
        <w:jc w:val="both"/>
        <w:rPr>
          <w:rFonts w:cs="Times New Roman"/>
          <w:szCs w:val="28"/>
        </w:rPr>
      </w:pPr>
    </w:p>
    <w:p w14:paraId="77E1C1C8" w14:textId="77777777" w:rsidR="00DE47D9" w:rsidRPr="001E44CD" w:rsidRDefault="00DE47D9" w:rsidP="00DE47D9">
      <w:pPr>
        <w:autoSpaceDE w:val="0"/>
        <w:autoSpaceDN w:val="0"/>
        <w:adjustRightInd w:val="0"/>
        <w:spacing w:after="0"/>
        <w:jc w:val="both"/>
        <w:rPr>
          <w:rFonts w:cs="Times New Roman"/>
          <w:szCs w:val="28"/>
        </w:rPr>
      </w:pPr>
      <w:r w:rsidRPr="001E44CD">
        <w:rPr>
          <w:rFonts w:cs="Times New Roman"/>
          <w:szCs w:val="28"/>
        </w:rPr>
        <w:t>Em relação ao sistema Portal de Compras Públicas, verifica-se que a plataforma, no período de 2016 a março de 2023, possui mais de 345 mil fornecedores cadastrados, mais de 4.607.622 itens negociados, mais de 97.743 pregões realizados e um volume transacionado de quase 100 bilhões de reais.</w:t>
      </w:r>
    </w:p>
    <w:p w14:paraId="2AD41017" w14:textId="77777777" w:rsidR="00DE47D9" w:rsidRPr="001E44CD" w:rsidRDefault="00DE47D9" w:rsidP="00DE47D9">
      <w:pPr>
        <w:autoSpaceDE w:val="0"/>
        <w:autoSpaceDN w:val="0"/>
        <w:adjustRightInd w:val="0"/>
        <w:spacing w:after="0"/>
        <w:jc w:val="both"/>
        <w:rPr>
          <w:rFonts w:cs="Times New Roman"/>
          <w:szCs w:val="28"/>
        </w:rPr>
      </w:pPr>
    </w:p>
    <w:p w14:paraId="247A14B4" w14:textId="77777777" w:rsidR="00DE47D9" w:rsidRDefault="00DE47D9" w:rsidP="00DE47D9">
      <w:pPr>
        <w:autoSpaceDE w:val="0"/>
        <w:autoSpaceDN w:val="0"/>
        <w:adjustRightInd w:val="0"/>
        <w:spacing w:after="0"/>
        <w:jc w:val="both"/>
        <w:rPr>
          <w:rFonts w:cs="Times New Roman"/>
          <w:szCs w:val="28"/>
        </w:rPr>
      </w:pPr>
      <w:r w:rsidRPr="001E44CD">
        <w:rPr>
          <w:rFonts w:cs="Times New Roman"/>
          <w:szCs w:val="28"/>
        </w:rPr>
        <w:t>O sistema Portal de Compras Públicas tem mais de 15 (quinze) anos no mercado, disponibilizando uma plataforma que imprime agilidade nos processos de compras públicas e potencializando negócios para fornecedores, além de trazer economia e segurança para a Administração Pública.</w:t>
      </w:r>
    </w:p>
    <w:p w14:paraId="7A7908C4" w14:textId="77777777" w:rsidR="00DE47D9" w:rsidRDefault="00DE47D9" w:rsidP="00DE47D9">
      <w:pPr>
        <w:autoSpaceDE w:val="0"/>
        <w:autoSpaceDN w:val="0"/>
        <w:adjustRightInd w:val="0"/>
        <w:spacing w:after="0"/>
        <w:jc w:val="both"/>
        <w:rPr>
          <w:rFonts w:cs="Times New Roman"/>
          <w:szCs w:val="28"/>
        </w:rPr>
      </w:pPr>
    </w:p>
    <w:p w14:paraId="10523D12" w14:textId="77777777" w:rsidR="00DE47D9" w:rsidRPr="001E44CD" w:rsidRDefault="00DE47D9" w:rsidP="00DE47D9">
      <w:pPr>
        <w:autoSpaceDE w:val="0"/>
        <w:autoSpaceDN w:val="0"/>
        <w:adjustRightInd w:val="0"/>
        <w:spacing w:after="0"/>
        <w:jc w:val="both"/>
        <w:rPr>
          <w:rFonts w:cs="Times New Roman"/>
          <w:szCs w:val="28"/>
        </w:rPr>
      </w:pPr>
      <w:r>
        <w:rPr>
          <w:rFonts w:cs="Times New Roman"/>
          <w:szCs w:val="28"/>
        </w:rPr>
        <w:t xml:space="preserve">O Portal de Compras Públicas atende cerca de </w:t>
      </w:r>
      <w:r w:rsidRPr="00DC7C06">
        <w:rPr>
          <w:rFonts w:cs="Times New Roman"/>
          <w:color w:val="FF0000"/>
          <w:szCs w:val="28"/>
        </w:rPr>
        <w:t xml:space="preserve">XX (XXXXX) </w:t>
      </w:r>
      <w:r>
        <w:rPr>
          <w:rFonts w:cs="Times New Roman"/>
          <w:color w:val="FF0000"/>
          <w:szCs w:val="28"/>
        </w:rPr>
        <w:t>órgãos e entidades</w:t>
      </w:r>
      <w:r>
        <w:rPr>
          <w:rFonts w:cs="Times New Roman"/>
          <w:szCs w:val="28"/>
        </w:rPr>
        <w:t>, comprovando-se a adequabilidade da plataforma aos regulamentos específicos de cada um deles.</w:t>
      </w:r>
    </w:p>
    <w:p w14:paraId="3DFD8460" w14:textId="77777777" w:rsidR="00DE47D9" w:rsidRDefault="00DE47D9" w:rsidP="00DE47D9">
      <w:pPr>
        <w:autoSpaceDE w:val="0"/>
        <w:autoSpaceDN w:val="0"/>
        <w:adjustRightInd w:val="0"/>
        <w:spacing w:after="0"/>
        <w:jc w:val="both"/>
        <w:rPr>
          <w:rFonts w:cs="Times New Roman"/>
          <w:szCs w:val="28"/>
        </w:rPr>
      </w:pPr>
    </w:p>
    <w:p w14:paraId="41CC307D" w14:textId="05CD9D3E" w:rsidR="00DE47D9" w:rsidRDefault="00DE47D9" w:rsidP="00DE47D9">
      <w:pPr>
        <w:autoSpaceDE w:val="0"/>
        <w:autoSpaceDN w:val="0"/>
        <w:adjustRightInd w:val="0"/>
        <w:spacing w:after="0"/>
        <w:jc w:val="both"/>
        <w:rPr>
          <w:rFonts w:cs="Times New Roman"/>
        </w:rPr>
      </w:pPr>
      <w:r w:rsidRPr="35A98DDD">
        <w:rPr>
          <w:rFonts w:cs="Times New Roman"/>
        </w:rPr>
        <w:t>Sendo assim, diante das características do sistema e da demanda existente, optou-se pela sua contratação direta, por meio de dispensa de licitação em razão do valor</w:t>
      </w:r>
      <w:r>
        <w:rPr>
          <w:rFonts w:cs="Times New Roman"/>
        </w:rPr>
        <w:t xml:space="preserve">, com base no </w:t>
      </w:r>
      <w:r w:rsidRPr="00AD7CA7">
        <w:rPr>
          <w:rFonts w:cs="Times New Roman"/>
          <w:color w:val="FF0000"/>
        </w:rPr>
        <w:t>art. 29, inc. II, da Lei nº 13.303/2016</w:t>
      </w:r>
      <w:r w:rsidRPr="35A98DDD">
        <w:rPr>
          <w:rFonts w:cs="Times New Roman"/>
        </w:rPr>
        <w:t xml:space="preserve">. </w:t>
      </w:r>
    </w:p>
    <w:p w14:paraId="516D0E8A" w14:textId="77777777" w:rsidR="00DE47D9" w:rsidRPr="006270A3" w:rsidRDefault="00DE47D9" w:rsidP="00DE47D9">
      <w:pPr>
        <w:autoSpaceDE w:val="0"/>
        <w:autoSpaceDN w:val="0"/>
        <w:adjustRightInd w:val="0"/>
        <w:spacing w:after="0"/>
        <w:rPr>
          <w:rFonts w:cs="Times New Roman"/>
          <w:szCs w:val="28"/>
        </w:rPr>
      </w:pPr>
    </w:p>
    <w:p w14:paraId="5FD3A9E2" w14:textId="77777777" w:rsidR="00DE47D9" w:rsidRPr="00A53CA2" w:rsidRDefault="00DE47D9" w:rsidP="00DE47D9">
      <w:pPr>
        <w:autoSpaceDE w:val="0"/>
        <w:autoSpaceDN w:val="0"/>
        <w:adjustRightInd w:val="0"/>
        <w:spacing w:after="0"/>
        <w:jc w:val="both"/>
        <w:rPr>
          <w:rFonts w:cs="Times New Roman"/>
          <w:b/>
          <w:szCs w:val="28"/>
        </w:rPr>
      </w:pPr>
      <w:r>
        <w:rPr>
          <w:rFonts w:cs="Times New Roman"/>
          <w:b/>
          <w:szCs w:val="28"/>
        </w:rPr>
        <w:t>F</w:t>
      </w:r>
      <w:r w:rsidRPr="00A53CA2">
        <w:rPr>
          <w:rFonts w:cs="Times New Roman"/>
          <w:b/>
          <w:szCs w:val="28"/>
        </w:rPr>
        <w:t>. RELAÇÃO ENTRE A DEMANDA PREVISTA E A QUANTIDADE A SER CONTRATADA:</w:t>
      </w:r>
    </w:p>
    <w:p w14:paraId="56293691" w14:textId="77777777" w:rsidR="00DE47D9" w:rsidRPr="006270A3" w:rsidRDefault="00DE47D9" w:rsidP="00DE47D9">
      <w:pPr>
        <w:autoSpaceDE w:val="0"/>
        <w:autoSpaceDN w:val="0"/>
        <w:adjustRightInd w:val="0"/>
        <w:spacing w:after="0"/>
        <w:rPr>
          <w:rFonts w:cs="Times New Roman"/>
          <w:szCs w:val="28"/>
        </w:rPr>
      </w:pPr>
    </w:p>
    <w:p w14:paraId="061F2EFF" w14:textId="77777777" w:rsidR="00DE47D9" w:rsidRDefault="00DE47D9" w:rsidP="00DE47D9">
      <w:pPr>
        <w:autoSpaceDE w:val="0"/>
        <w:autoSpaceDN w:val="0"/>
        <w:adjustRightInd w:val="0"/>
        <w:spacing w:after="0"/>
        <w:jc w:val="both"/>
        <w:rPr>
          <w:rFonts w:cs="Times New Roman"/>
          <w:szCs w:val="28"/>
        </w:rPr>
      </w:pPr>
      <w:r>
        <w:rPr>
          <w:rFonts w:cs="Times New Roman"/>
          <w:szCs w:val="28"/>
        </w:rPr>
        <w:t>A demanda é definida pelas licitações a serem realizadas e pela quantidade de usuários da Administração que poderão utilizar o sistema.</w:t>
      </w:r>
    </w:p>
    <w:p w14:paraId="755AA9B3" w14:textId="77777777" w:rsidR="00DE47D9" w:rsidRDefault="00DE47D9" w:rsidP="00DE47D9">
      <w:pPr>
        <w:autoSpaceDE w:val="0"/>
        <w:autoSpaceDN w:val="0"/>
        <w:adjustRightInd w:val="0"/>
        <w:spacing w:after="0"/>
        <w:jc w:val="both"/>
        <w:rPr>
          <w:rFonts w:cs="Times New Roman"/>
          <w:szCs w:val="28"/>
        </w:rPr>
      </w:pPr>
    </w:p>
    <w:p w14:paraId="322D39A8" w14:textId="77777777" w:rsidR="00DE47D9" w:rsidRDefault="00DE47D9" w:rsidP="00DE47D9">
      <w:pPr>
        <w:autoSpaceDE w:val="0"/>
        <w:autoSpaceDN w:val="0"/>
        <w:adjustRightInd w:val="0"/>
        <w:spacing w:after="0"/>
        <w:jc w:val="both"/>
        <w:rPr>
          <w:rFonts w:cs="Times New Roman"/>
        </w:rPr>
      </w:pPr>
      <w:r w:rsidRPr="31E8358C">
        <w:rPr>
          <w:rFonts w:cs="Times New Roman"/>
        </w:rPr>
        <w:t>Os procedimentos demandados</w:t>
      </w:r>
      <w:r>
        <w:rPr>
          <w:rFonts w:cs="Times New Roman"/>
        </w:rPr>
        <w:t xml:space="preserve">, </w:t>
      </w:r>
      <w:r>
        <w:rPr>
          <w:rFonts w:cs="Times New Roman"/>
          <w:szCs w:val="28"/>
        </w:rPr>
        <w:t>não afastadas outras porventura existentes ou criadas no sistema,</w:t>
      </w:r>
      <w:r w:rsidRPr="31E8358C">
        <w:rPr>
          <w:rFonts w:cs="Times New Roman"/>
        </w:rPr>
        <w:t xml:space="preserve"> são:</w:t>
      </w:r>
    </w:p>
    <w:p w14:paraId="0C099ECD" w14:textId="77777777" w:rsidR="00DE47D9" w:rsidRPr="00C9529E" w:rsidRDefault="00DE47D9" w:rsidP="00DE47D9">
      <w:pPr>
        <w:pStyle w:val="PargrafodaLista"/>
        <w:numPr>
          <w:ilvl w:val="0"/>
          <w:numId w:val="29"/>
        </w:numPr>
        <w:spacing w:after="160" w:line="259" w:lineRule="auto"/>
        <w:ind w:left="993" w:hanging="426"/>
        <w:rPr>
          <w:rFonts w:cstheme="minorHAnsi"/>
        </w:rPr>
      </w:pPr>
      <w:r w:rsidRPr="00C9529E">
        <w:rPr>
          <w:rFonts w:cstheme="minorHAnsi"/>
        </w:rPr>
        <w:t>Pregão eletrônico;</w:t>
      </w:r>
    </w:p>
    <w:p w14:paraId="681DDDDC" w14:textId="77777777" w:rsidR="00DE47D9" w:rsidRPr="00C9529E" w:rsidRDefault="00DE47D9" w:rsidP="00DE47D9">
      <w:pPr>
        <w:pStyle w:val="PargrafodaLista"/>
        <w:numPr>
          <w:ilvl w:val="0"/>
          <w:numId w:val="29"/>
        </w:numPr>
        <w:spacing w:after="160" w:line="259" w:lineRule="auto"/>
        <w:ind w:left="993" w:hanging="426"/>
        <w:rPr>
          <w:rFonts w:cstheme="minorHAnsi"/>
        </w:rPr>
      </w:pPr>
      <w:r w:rsidRPr="00C9529E">
        <w:rPr>
          <w:rFonts w:cstheme="minorHAnsi"/>
        </w:rPr>
        <w:t>Pregão progressivo;</w:t>
      </w:r>
    </w:p>
    <w:p w14:paraId="5CD53463" w14:textId="77777777" w:rsidR="00DE47D9" w:rsidRPr="00C9529E" w:rsidRDefault="00DE47D9" w:rsidP="00DE47D9">
      <w:pPr>
        <w:pStyle w:val="PargrafodaLista"/>
        <w:numPr>
          <w:ilvl w:val="0"/>
          <w:numId w:val="29"/>
        </w:numPr>
        <w:spacing w:after="160" w:line="259" w:lineRule="auto"/>
        <w:ind w:left="993" w:hanging="426"/>
        <w:rPr>
          <w:rFonts w:cstheme="minorHAnsi"/>
        </w:rPr>
      </w:pPr>
      <w:r w:rsidRPr="00C9529E">
        <w:rPr>
          <w:rFonts w:cstheme="minorHAnsi"/>
        </w:rPr>
        <w:t>Pregão para registro de preços eletrônico;</w:t>
      </w:r>
    </w:p>
    <w:p w14:paraId="7A479047" w14:textId="77777777" w:rsidR="00DE47D9" w:rsidRPr="00C9529E" w:rsidRDefault="00DE47D9" w:rsidP="00DE47D9">
      <w:pPr>
        <w:pStyle w:val="PargrafodaLista"/>
        <w:numPr>
          <w:ilvl w:val="0"/>
          <w:numId w:val="29"/>
        </w:numPr>
        <w:spacing w:after="160" w:line="259" w:lineRule="auto"/>
        <w:ind w:left="993" w:hanging="426"/>
        <w:rPr>
          <w:rFonts w:cstheme="minorHAnsi"/>
        </w:rPr>
      </w:pPr>
      <w:r w:rsidRPr="00C9529E">
        <w:rPr>
          <w:rFonts w:cstheme="minorHAnsi"/>
        </w:rPr>
        <w:t>Cotação eletrônica para aquisição de bens e serviços comuns conforme a Lei;</w:t>
      </w:r>
    </w:p>
    <w:p w14:paraId="2676FD97" w14:textId="77777777" w:rsidR="00DE47D9" w:rsidRDefault="00DE47D9" w:rsidP="00DE47D9">
      <w:pPr>
        <w:pStyle w:val="PargrafodaLista"/>
        <w:numPr>
          <w:ilvl w:val="0"/>
          <w:numId w:val="29"/>
        </w:numPr>
        <w:spacing w:after="160" w:line="259" w:lineRule="auto"/>
        <w:ind w:left="993" w:hanging="426"/>
        <w:rPr>
          <w:rFonts w:cstheme="minorHAnsi"/>
        </w:rPr>
      </w:pPr>
      <w:r w:rsidRPr="00C9529E">
        <w:rPr>
          <w:rFonts w:cstheme="minorHAnsi"/>
        </w:rPr>
        <w:t>Cotação eletrônica para elaboração de preços de referência;</w:t>
      </w:r>
    </w:p>
    <w:p w14:paraId="3DEB3ED5" w14:textId="77777777" w:rsidR="00DE47D9" w:rsidRPr="00C9529E" w:rsidRDefault="00DE47D9" w:rsidP="00DE47D9">
      <w:pPr>
        <w:pStyle w:val="PargrafodaLista"/>
        <w:numPr>
          <w:ilvl w:val="0"/>
          <w:numId w:val="29"/>
        </w:numPr>
        <w:spacing w:after="160" w:line="259" w:lineRule="auto"/>
        <w:ind w:left="993" w:hanging="426"/>
        <w:rPr>
          <w:rFonts w:cstheme="minorHAnsi"/>
        </w:rPr>
      </w:pPr>
      <w:r>
        <w:rPr>
          <w:rFonts w:cstheme="minorHAnsi"/>
        </w:rPr>
        <w:t>Dispensa eletrônica;</w:t>
      </w:r>
    </w:p>
    <w:p w14:paraId="04D634F8" w14:textId="77777777" w:rsidR="00DE47D9" w:rsidRPr="00C9529E" w:rsidRDefault="00DE47D9" w:rsidP="00DE47D9">
      <w:pPr>
        <w:pStyle w:val="PargrafodaLista"/>
        <w:numPr>
          <w:ilvl w:val="0"/>
          <w:numId w:val="29"/>
        </w:numPr>
        <w:spacing w:after="160" w:line="259" w:lineRule="auto"/>
        <w:ind w:left="993" w:hanging="426"/>
        <w:rPr>
          <w:rFonts w:cstheme="minorHAnsi"/>
        </w:rPr>
      </w:pPr>
      <w:r w:rsidRPr="00C9529E">
        <w:rPr>
          <w:rFonts w:cstheme="minorHAnsi"/>
        </w:rPr>
        <w:t>Concorrência eletrônica;</w:t>
      </w:r>
    </w:p>
    <w:p w14:paraId="28BABB6D" w14:textId="77777777" w:rsidR="00DE47D9" w:rsidRPr="00C9529E" w:rsidRDefault="00DE47D9" w:rsidP="00DE47D9">
      <w:pPr>
        <w:pStyle w:val="PargrafodaLista"/>
        <w:numPr>
          <w:ilvl w:val="0"/>
          <w:numId w:val="29"/>
        </w:numPr>
        <w:spacing w:after="160" w:line="259" w:lineRule="auto"/>
        <w:ind w:left="993" w:hanging="426"/>
        <w:rPr>
          <w:rFonts w:cstheme="minorHAnsi"/>
        </w:rPr>
      </w:pPr>
      <w:r w:rsidRPr="00C9529E">
        <w:rPr>
          <w:rFonts w:cstheme="minorHAnsi"/>
        </w:rPr>
        <w:t>Chamada Pública da agricultura familiar;</w:t>
      </w:r>
    </w:p>
    <w:p w14:paraId="1EB51A51" w14:textId="77777777" w:rsidR="00DE47D9" w:rsidRPr="00C9529E" w:rsidRDefault="00DE47D9" w:rsidP="00DE47D9">
      <w:pPr>
        <w:pStyle w:val="PargrafodaLista"/>
        <w:numPr>
          <w:ilvl w:val="0"/>
          <w:numId w:val="29"/>
        </w:numPr>
        <w:spacing w:after="160" w:line="259" w:lineRule="auto"/>
        <w:ind w:left="993" w:hanging="426"/>
        <w:rPr>
          <w:rFonts w:cstheme="minorHAnsi"/>
        </w:rPr>
      </w:pPr>
      <w:r w:rsidRPr="00C9529E">
        <w:rPr>
          <w:rFonts w:cstheme="minorHAnsi"/>
        </w:rPr>
        <w:t>Chamamento público;</w:t>
      </w:r>
    </w:p>
    <w:p w14:paraId="24BF6779" w14:textId="77777777" w:rsidR="00DE47D9" w:rsidRDefault="00DE47D9" w:rsidP="00DE47D9">
      <w:pPr>
        <w:pStyle w:val="PargrafodaLista"/>
        <w:numPr>
          <w:ilvl w:val="0"/>
          <w:numId w:val="29"/>
        </w:numPr>
        <w:spacing w:after="160" w:line="259" w:lineRule="auto"/>
        <w:ind w:left="993" w:hanging="426"/>
        <w:rPr>
          <w:rFonts w:cstheme="minorHAnsi"/>
        </w:rPr>
      </w:pPr>
      <w:r w:rsidRPr="00C9529E">
        <w:rPr>
          <w:rFonts w:cstheme="minorHAnsi"/>
        </w:rPr>
        <w:t>Leilão eletrônico</w:t>
      </w:r>
      <w:r>
        <w:rPr>
          <w:rFonts w:cstheme="minorHAnsi"/>
        </w:rPr>
        <w:t>; e</w:t>
      </w:r>
    </w:p>
    <w:p w14:paraId="5DF162D3" w14:textId="77777777" w:rsidR="00DE47D9" w:rsidRPr="00DC7C06" w:rsidRDefault="00DE47D9" w:rsidP="00DE47D9">
      <w:pPr>
        <w:pStyle w:val="PargrafodaLista"/>
        <w:numPr>
          <w:ilvl w:val="0"/>
          <w:numId w:val="29"/>
        </w:numPr>
        <w:spacing w:after="160" w:line="259" w:lineRule="auto"/>
        <w:ind w:left="993" w:hanging="426"/>
        <w:rPr>
          <w:rFonts w:cstheme="minorHAnsi"/>
          <w:b/>
          <w:bCs/>
        </w:rPr>
      </w:pPr>
      <w:r w:rsidRPr="00DC7C06">
        <w:rPr>
          <w:rFonts w:cstheme="minorHAnsi"/>
          <w:b/>
          <w:bCs/>
        </w:rPr>
        <w:t>Licitação das estatais.</w:t>
      </w:r>
    </w:p>
    <w:p w14:paraId="106918A4" w14:textId="77777777" w:rsidR="00DE47D9" w:rsidRDefault="00DE47D9" w:rsidP="00DE47D9">
      <w:pPr>
        <w:autoSpaceDE w:val="0"/>
        <w:autoSpaceDN w:val="0"/>
        <w:adjustRightInd w:val="0"/>
        <w:spacing w:after="0"/>
        <w:jc w:val="both"/>
        <w:rPr>
          <w:rFonts w:cs="Times New Roman"/>
          <w:szCs w:val="28"/>
        </w:rPr>
      </w:pPr>
      <w:r>
        <w:rPr>
          <w:rFonts w:cs="Times New Roman"/>
          <w:szCs w:val="28"/>
        </w:rPr>
        <w:t>As demandas de usuários/empregados podem ser visualizadas a seguir</w:t>
      </w:r>
      <w:r w:rsidRPr="006270A3">
        <w:rPr>
          <w:rFonts w:cs="Times New Roman"/>
          <w:szCs w:val="28"/>
        </w:rPr>
        <w:t>:</w:t>
      </w:r>
    </w:p>
    <w:p w14:paraId="2AE2F2D8" w14:textId="77777777" w:rsidR="00DE47D9" w:rsidRDefault="00DE47D9" w:rsidP="00DE47D9">
      <w:pPr>
        <w:autoSpaceDE w:val="0"/>
        <w:autoSpaceDN w:val="0"/>
        <w:adjustRightInd w:val="0"/>
        <w:spacing w:after="0"/>
        <w:rPr>
          <w:rFonts w:cs="Times New Roman"/>
          <w:szCs w:val="28"/>
        </w:rPr>
      </w:pPr>
    </w:p>
    <w:tbl>
      <w:tblPr>
        <w:tblStyle w:val="Tabelacomgrade"/>
        <w:tblW w:w="0" w:type="auto"/>
        <w:tblLook w:val="04A0" w:firstRow="1" w:lastRow="0" w:firstColumn="1" w:lastColumn="0" w:noHBand="0" w:noVBand="1"/>
      </w:tblPr>
      <w:tblGrid>
        <w:gridCol w:w="2826"/>
        <w:gridCol w:w="2938"/>
        <w:gridCol w:w="2730"/>
      </w:tblGrid>
      <w:tr w:rsidR="00DE47D9" w14:paraId="789C0A0E" w14:textId="77777777" w:rsidTr="00722F3D">
        <w:tc>
          <w:tcPr>
            <w:tcW w:w="2826" w:type="dxa"/>
          </w:tcPr>
          <w:p w14:paraId="5F8B02D6" w14:textId="77777777" w:rsidR="00DE47D9" w:rsidRDefault="00DE47D9" w:rsidP="00722F3D">
            <w:pPr>
              <w:pStyle w:val="PargrafodaLista"/>
              <w:ind w:left="0"/>
              <w:jc w:val="center"/>
              <w:rPr>
                <w:b/>
              </w:rPr>
            </w:pPr>
            <w:r>
              <w:rPr>
                <w:b/>
              </w:rPr>
              <w:t>SETOR</w:t>
            </w:r>
          </w:p>
        </w:tc>
        <w:tc>
          <w:tcPr>
            <w:tcW w:w="2938" w:type="dxa"/>
          </w:tcPr>
          <w:p w14:paraId="72F8B8AF" w14:textId="77777777" w:rsidR="00DE47D9" w:rsidRDefault="00DE47D9" w:rsidP="00722F3D">
            <w:pPr>
              <w:pStyle w:val="PargrafodaLista"/>
              <w:ind w:left="0"/>
              <w:jc w:val="center"/>
              <w:rPr>
                <w:b/>
              </w:rPr>
            </w:pPr>
            <w:r>
              <w:rPr>
                <w:b/>
              </w:rPr>
              <w:t>QTD. USUÁRIOS</w:t>
            </w:r>
          </w:p>
        </w:tc>
        <w:tc>
          <w:tcPr>
            <w:tcW w:w="2730" w:type="dxa"/>
          </w:tcPr>
          <w:p w14:paraId="4AD215D3" w14:textId="77777777" w:rsidR="00DE47D9" w:rsidRDefault="00DE47D9" w:rsidP="00722F3D">
            <w:pPr>
              <w:pStyle w:val="PargrafodaLista"/>
              <w:ind w:left="0"/>
              <w:jc w:val="center"/>
              <w:rPr>
                <w:b/>
              </w:rPr>
            </w:pPr>
            <w:r>
              <w:rPr>
                <w:b/>
              </w:rPr>
              <w:t>Tipo de acesso</w:t>
            </w:r>
          </w:p>
        </w:tc>
      </w:tr>
      <w:tr w:rsidR="00DE47D9" w14:paraId="4F59828D" w14:textId="77777777" w:rsidTr="00722F3D">
        <w:tc>
          <w:tcPr>
            <w:tcW w:w="2826" w:type="dxa"/>
          </w:tcPr>
          <w:p w14:paraId="153AA317" w14:textId="77777777" w:rsidR="00DE47D9" w:rsidRPr="00771E24" w:rsidRDefault="00DE47D9" w:rsidP="00722F3D">
            <w:pPr>
              <w:pStyle w:val="PargrafodaLista"/>
              <w:ind w:left="0"/>
              <w:jc w:val="center"/>
              <w:rPr>
                <w:b/>
              </w:rPr>
            </w:pPr>
          </w:p>
        </w:tc>
        <w:tc>
          <w:tcPr>
            <w:tcW w:w="2938" w:type="dxa"/>
          </w:tcPr>
          <w:p w14:paraId="058F6155" w14:textId="77777777" w:rsidR="00DE47D9" w:rsidRPr="00771E24" w:rsidRDefault="00DE47D9" w:rsidP="00722F3D">
            <w:pPr>
              <w:pStyle w:val="PargrafodaLista"/>
              <w:ind w:left="0"/>
              <w:jc w:val="center"/>
              <w:rPr>
                <w:b/>
              </w:rPr>
            </w:pPr>
          </w:p>
        </w:tc>
        <w:tc>
          <w:tcPr>
            <w:tcW w:w="2730" w:type="dxa"/>
          </w:tcPr>
          <w:p w14:paraId="6895A14A" w14:textId="77777777" w:rsidR="00DE47D9" w:rsidRPr="00D91ADD" w:rsidRDefault="00DE47D9" w:rsidP="00722F3D">
            <w:pPr>
              <w:pStyle w:val="PargrafodaLista"/>
              <w:ind w:left="0"/>
              <w:jc w:val="center"/>
              <w:rPr>
                <w:bCs/>
              </w:rPr>
            </w:pPr>
            <w:r w:rsidRPr="00D91ADD">
              <w:rPr>
                <w:bCs/>
              </w:rPr>
              <w:t>Estudo Técnico Preliminar, Termo de Referência, Projeto Básico.</w:t>
            </w:r>
          </w:p>
        </w:tc>
      </w:tr>
      <w:tr w:rsidR="00DE47D9" w14:paraId="01C63251" w14:textId="77777777" w:rsidTr="00722F3D">
        <w:tc>
          <w:tcPr>
            <w:tcW w:w="2826" w:type="dxa"/>
          </w:tcPr>
          <w:p w14:paraId="37F23FED" w14:textId="77777777" w:rsidR="00DE47D9" w:rsidRPr="00771E24" w:rsidRDefault="00DE47D9" w:rsidP="00722F3D">
            <w:pPr>
              <w:pStyle w:val="PargrafodaLista"/>
              <w:ind w:left="0"/>
              <w:jc w:val="center"/>
              <w:rPr>
                <w:b/>
              </w:rPr>
            </w:pPr>
          </w:p>
        </w:tc>
        <w:tc>
          <w:tcPr>
            <w:tcW w:w="2938" w:type="dxa"/>
          </w:tcPr>
          <w:p w14:paraId="638B45BB" w14:textId="77777777" w:rsidR="00DE47D9" w:rsidRPr="00771E24" w:rsidRDefault="00DE47D9" w:rsidP="00722F3D">
            <w:pPr>
              <w:pStyle w:val="PargrafodaLista"/>
              <w:ind w:left="0"/>
              <w:jc w:val="center"/>
              <w:rPr>
                <w:b/>
              </w:rPr>
            </w:pPr>
          </w:p>
        </w:tc>
        <w:tc>
          <w:tcPr>
            <w:tcW w:w="2730" w:type="dxa"/>
          </w:tcPr>
          <w:p w14:paraId="70FF0094" w14:textId="77777777" w:rsidR="00DE47D9" w:rsidRPr="00D91ADD" w:rsidRDefault="00DE47D9" w:rsidP="00722F3D">
            <w:pPr>
              <w:pStyle w:val="PargrafodaLista"/>
              <w:ind w:left="0"/>
              <w:jc w:val="center"/>
              <w:rPr>
                <w:bCs/>
              </w:rPr>
            </w:pPr>
            <w:r w:rsidRPr="00D91ADD">
              <w:rPr>
                <w:bCs/>
              </w:rPr>
              <w:t>Pesquisa de Preço</w:t>
            </w:r>
          </w:p>
        </w:tc>
      </w:tr>
      <w:tr w:rsidR="00DE47D9" w14:paraId="51CE3211" w14:textId="77777777" w:rsidTr="00722F3D">
        <w:tc>
          <w:tcPr>
            <w:tcW w:w="2826" w:type="dxa"/>
          </w:tcPr>
          <w:p w14:paraId="2B850D57" w14:textId="77777777" w:rsidR="00DE47D9" w:rsidRPr="00771E24" w:rsidRDefault="00DE47D9" w:rsidP="00722F3D">
            <w:pPr>
              <w:pStyle w:val="PargrafodaLista"/>
              <w:ind w:left="0"/>
              <w:jc w:val="center"/>
              <w:rPr>
                <w:b/>
              </w:rPr>
            </w:pPr>
          </w:p>
        </w:tc>
        <w:tc>
          <w:tcPr>
            <w:tcW w:w="2938" w:type="dxa"/>
          </w:tcPr>
          <w:p w14:paraId="2A5D9A20" w14:textId="77777777" w:rsidR="00DE47D9" w:rsidRPr="00771E24" w:rsidRDefault="00DE47D9" w:rsidP="00722F3D">
            <w:pPr>
              <w:pStyle w:val="PargrafodaLista"/>
              <w:ind w:left="0"/>
              <w:jc w:val="center"/>
              <w:rPr>
                <w:b/>
              </w:rPr>
            </w:pPr>
          </w:p>
        </w:tc>
        <w:tc>
          <w:tcPr>
            <w:tcW w:w="2730" w:type="dxa"/>
          </w:tcPr>
          <w:p w14:paraId="63EE8E19" w14:textId="77777777" w:rsidR="00DE47D9" w:rsidRPr="00D91ADD" w:rsidRDefault="00DE47D9" w:rsidP="00722F3D">
            <w:pPr>
              <w:pStyle w:val="PargrafodaLista"/>
              <w:ind w:left="0"/>
              <w:jc w:val="center"/>
              <w:rPr>
                <w:bCs/>
              </w:rPr>
            </w:pPr>
            <w:r w:rsidRPr="00D91ADD">
              <w:rPr>
                <w:bCs/>
              </w:rPr>
              <w:t>Dispensa de Licitação</w:t>
            </w:r>
          </w:p>
        </w:tc>
      </w:tr>
      <w:tr w:rsidR="00DE47D9" w14:paraId="686FC6D0" w14:textId="77777777" w:rsidTr="00722F3D">
        <w:tc>
          <w:tcPr>
            <w:tcW w:w="2826" w:type="dxa"/>
          </w:tcPr>
          <w:p w14:paraId="6E639FF9" w14:textId="77777777" w:rsidR="00DE47D9" w:rsidRPr="00771E24" w:rsidRDefault="00DE47D9" w:rsidP="00722F3D">
            <w:pPr>
              <w:pStyle w:val="PargrafodaLista"/>
              <w:ind w:left="0"/>
              <w:jc w:val="center"/>
              <w:rPr>
                <w:b/>
              </w:rPr>
            </w:pPr>
          </w:p>
        </w:tc>
        <w:tc>
          <w:tcPr>
            <w:tcW w:w="2938" w:type="dxa"/>
          </w:tcPr>
          <w:p w14:paraId="7EFCFF93" w14:textId="77777777" w:rsidR="00DE47D9" w:rsidRPr="00771E24" w:rsidRDefault="00DE47D9" w:rsidP="00722F3D">
            <w:pPr>
              <w:pStyle w:val="PargrafodaLista"/>
              <w:ind w:left="0"/>
              <w:jc w:val="center"/>
              <w:rPr>
                <w:b/>
              </w:rPr>
            </w:pPr>
          </w:p>
        </w:tc>
        <w:tc>
          <w:tcPr>
            <w:tcW w:w="2730" w:type="dxa"/>
          </w:tcPr>
          <w:p w14:paraId="4AE5AECD" w14:textId="77777777" w:rsidR="00DE47D9" w:rsidRPr="00D91ADD" w:rsidRDefault="00DE47D9" w:rsidP="00722F3D">
            <w:pPr>
              <w:pStyle w:val="PargrafodaLista"/>
              <w:ind w:left="0"/>
              <w:jc w:val="center"/>
              <w:rPr>
                <w:bCs/>
              </w:rPr>
            </w:pPr>
            <w:r w:rsidRPr="00D91ADD">
              <w:rPr>
                <w:bCs/>
              </w:rPr>
              <w:t>Comissão de Licitação</w:t>
            </w:r>
          </w:p>
        </w:tc>
      </w:tr>
      <w:tr w:rsidR="00DE47D9" w14:paraId="0A9E34A2" w14:textId="77777777" w:rsidTr="00722F3D">
        <w:tc>
          <w:tcPr>
            <w:tcW w:w="2826" w:type="dxa"/>
          </w:tcPr>
          <w:p w14:paraId="232AF953" w14:textId="77777777" w:rsidR="00DE47D9" w:rsidRPr="00771E24" w:rsidRDefault="00DE47D9" w:rsidP="00722F3D">
            <w:pPr>
              <w:pStyle w:val="PargrafodaLista"/>
              <w:ind w:left="0"/>
              <w:jc w:val="center"/>
              <w:rPr>
                <w:b/>
              </w:rPr>
            </w:pPr>
          </w:p>
        </w:tc>
        <w:tc>
          <w:tcPr>
            <w:tcW w:w="2938" w:type="dxa"/>
          </w:tcPr>
          <w:p w14:paraId="42AB9DE0" w14:textId="77777777" w:rsidR="00DE47D9" w:rsidRPr="00771E24" w:rsidRDefault="00DE47D9" w:rsidP="00722F3D">
            <w:pPr>
              <w:pStyle w:val="PargrafodaLista"/>
              <w:ind w:left="0"/>
              <w:jc w:val="center"/>
              <w:rPr>
                <w:b/>
              </w:rPr>
            </w:pPr>
          </w:p>
        </w:tc>
        <w:tc>
          <w:tcPr>
            <w:tcW w:w="2730" w:type="dxa"/>
          </w:tcPr>
          <w:p w14:paraId="4CD4611B" w14:textId="77777777" w:rsidR="00DE47D9" w:rsidRPr="00D91ADD" w:rsidRDefault="00DE47D9" w:rsidP="00722F3D">
            <w:pPr>
              <w:pStyle w:val="PargrafodaLista"/>
              <w:ind w:left="0"/>
              <w:jc w:val="center"/>
              <w:rPr>
                <w:bCs/>
              </w:rPr>
            </w:pPr>
            <w:r w:rsidRPr="00D91ADD">
              <w:rPr>
                <w:bCs/>
              </w:rPr>
              <w:t xml:space="preserve">Pregoeiro </w:t>
            </w:r>
            <w:r>
              <w:rPr>
                <w:bCs/>
              </w:rPr>
              <w:t xml:space="preserve">/ Agente de Contratação </w:t>
            </w:r>
          </w:p>
        </w:tc>
      </w:tr>
      <w:tr w:rsidR="00DE47D9" w14:paraId="59EC2AA6" w14:textId="77777777" w:rsidTr="00722F3D">
        <w:tc>
          <w:tcPr>
            <w:tcW w:w="2826" w:type="dxa"/>
          </w:tcPr>
          <w:p w14:paraId="7255ECF0" w14:textId="77777777" w:rsidR="00DE47D9" w:rsidRPr="00771E24" w:rsidRDefault="00DE47D9" w:rsidP="00722F3D">
            <w:pPr>
              <w:pStyle w:val="PargrafodaLista"/>
              <w:ind w:left="0"/>
              <w:jc w:val="center"/>
              <w:rPr>
                <w:b/>
              </w:rPr>
            </w:pPr>
          </w:p>
        </w:tc>
        <w:tc>
          <w:tcPr>
            <w:tcW w:w="2938" w:type="dxa"/>
          </w:tcPr>
          <w:p w14:paraId="656F94F8" w14:textId="77777777" w:rsidR="00DE47D9" w:rsidRPr="00771E24" w:rsidRDefault="00DE47D9" w:rsidP="00722F3D">
            <w:pPr>
              <w:pStyle w:val="PargrafodaLista"/>
              <w:ind w:left="0"/>
              <w:jc w:val="center"/>
              <w:rPr>
                <w:b/>
              </w:rPr>
            </w:pPr>
          </w:p>
        </w:tc>
        <w:tc>
          <w:tcPr>
            <w:tcW w:w="2730" w:type="dxa"/>
          </w:tcPr>
          <w:p w14:paraId="04B2C996" w14:textId="77777777" w:rsidR="00DE47D9" w:rsidRPr="00D91ADD" w:rsidRDefault="00DE47D9" w:rsidP="00722F3D">
            <w:pPr>
              <w:pStyle w:val="PargrafodaLista"/>
              <w:ind w:left="0"/>
              <w:jc w:val="center"/>
              <w:rPr>
                <w:bCs/>
              </w:rPr>
            </w:pPr>
            <w:r w:rsidRPr="00D91ADD">
              <w:rPr>
                <w:bCs/>
              </w:rPr>
              <w:t>Ordenador de Despesa</w:t>
            </w:r>
          </w:p>
        </w:tc>
      </w:tr>
      <w:tr w:rsidR="00DE47D9" w14:paraId="4DEE5135" w14:textId="77777777" w:rsidTr="00722F3D">
        <w:tc>
          <w:tcPr>
            <w:tcW w:w="2826" w:type="dxa"/>
          </w:tcPr>
          <w:p w14:paraId="542D141F" w14:textId="77777777" w:rsidR="00DE47D9" w:rsidRDefault="00DE47D9" w:rsidP="00722F3D">
            <w:pPr>
              <w:pStyle w:val="PargrafodaLista"/>
              <w:ind w:left="0"/>
              <w:jc w:val="center"/>
              <w:rPr>
                <w:b/>
              </w:rPr>
            </w:pPr>
            <w:r>
              <w:rPr>
                <w:b/>
              </w:rPr>
              <w:t>TOTAL DE USUÁRIOS</w:t>
            </w:r>
          </w:p>
        </w:tc>
        <w:tc>
          <w:tcPr>
            <w:tcW w:w="2938" w:type="dxa"/>
          </w:tcPr>
          <w:p w14:paraId="6069BFBA" w14:textId="77777777" w:rsidR="00DE47D9" w:rsidRDefault="00DE47D9" w:rsidP="00722F3D">
            <w:pPr>
              <w:pStyle w:val="PargrafodaLista"/>
              <w:ind w:left="0"/>
              <w:jc w:val="center"/>
              <w:rPr>
                <w:b/>
              </w:rPr>
            </w:pPr>
          </w:p>
        </w:tc>
        <w:tc>
          <w:tcPr>
            <w:tcW w:w="2730" w:type="dxa"/>
          </w:tcPr>
          <w:p w14:paraId="53ED33F0" w14:textId="77777777" w:rsidR="00DE47D9" w:rsidRDefault="00DE47D9" w:rsidP="00722F3D">
            <w:pPr>
              <w:pStyle w:val="PargrafodaLista"/>
              <w:ind w:left="0"/>
              <w:jc w:val="center"/>
              <w:rPr>
                <w:b/>
              </w:rPr>
            </w:pPr>
          </w:p>
        </w:tc>
      </w:tr>
    </w:tbl>
    <w:p w14:paraId="4AAE41FC" w14:textId="77777777" w:rsidR="00DE47D9" w:rsidRDefault="00DE47D9" w:rsidP="00DE47D9">
      <w:pPr>
        <w:autoSpaceDE w:val="0"/>
        <w:autoSpaceDN w:val="0"/>
        <w:adjustRightInd w:val="0"/>
        <w:spacing w:after="0"/>
        <w:jc w:val="both"/>
        <w:rPr>
          <w:rFonts w:cs="Times New Roman"/>
          <w:b/>
          <w:szCs w:val="28"/>
        </w:rPr>
      </w:pPr>
    </w:p>
    <w:p w14:paraId="1A263152" w14:textId="77777777" w:rsidR="00DE47D9" w:rsidRPr="00D76795" w:rsidRDefault="00DE47D9" w:rsidP="00DE47D9">
      <w:pPr>
        <w:autoSpaceDE w:val="0"/>
        <w:autoSpaceDN w:val="0"/>
        <w:adjustRightInd w:val="0"/>
        <w:spacing w:after="0"/>
        <w:jc w:val="both"/>
        <w:rPr>
          <w:rFonts w:cs="Times New Roman"/>
          <w:b/>
          <w:szCs w:val="28"/>
        </w:rPr>
      </w:pPr>
    </w:p>
    <w:p w14:paraId="463EE949" w14:textId="77777777" w:rsidR="00DE47D9" w:rsidRPr="008A2329" w:rsidRDefault="00DE47D9" w:rsidP="00DE47D9">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8A2329">
        <w:rPr>
          <w:rFonts w:cs="Times New Roman"/>
          <w:b/>
          <w:szCs w:val="28"/>
        </w:rPr>
        <w:t>METODOLOGIA DE AVALIAÇÃO DA EXECUÇÃO DOS SERVIÇOS</w:t>
      </w:r>
    </w:p>
    <w:p w14:paraId="76886ED5" w14:textId="77777777" w:rsidR="00DE47D9" w:rsidRPr="006270A3" w:rsidRDefault="00DE47D9" w:rsidP="00DE47D9">
      <w:pPr>
        <w:autoSpaceDE w:val="0"/>
        <w:autoSpaceDN w:val="0"/>
        <w:adjustRightInd w:val="0"/>
        <w:spacing w:after="0"/>
        <w:rPr>
          <w:rFonts w:cs="Times New Roman"/>
          <w:szCs w:val="28"/>
        </w:rPr>
      </w:pPr>
    </w:p>
    <w:p w14:paraId="6B10CEFF" w14:textId="77777777" w:rsidR="00DE47D9" w:rsidRDefault="00DE47D9" w:rsidP="00DE47D9">
      <w:pPr>
        <w:autoSpaceDE w:val="0"/>
        <w:autoSpaceDN w:val="0"/>
        <w:adjustRightInd w:val="0"/>
        <w:spacing w:after="0"/>
        <w:jc w:val="both"/>
        <w:rPr>
          <w:rFonts w:cs="Times New Roman"/>
          <w:szCs w:val="28"/>
        </w:rPr>
      </w:pPr>
      <w:r w:rsidRPr="006270A3">
        <w:rPr>
          <w:rFonts w:cs="Times New Roman"/>
          <w:szCs w:val="28"/>
        </w:rPr>
        <w:t xml:space="preserve">Será adotado </w:t>
      </w:r>
      <w:r>
        <w:rPr>
          <w:rFonts w:cs="Times New Roman"/>
          <w:szCs w:val="28"/>
        </w:rPr>
        <w:t>registro próprio pelo fiscal do contrato</w:t>
      </w:r>
      <w:r w:rsidRPr="006270A3">
        <w:rPr>
          <w:rFonts w:cs="Times New Roman"/>
          <w:szCs w:val="28"/>
        </w:rPr>
        <w:t xml:space="preserve"> para avaliação dos serviços contratados, </w:t>
      </w:r>
      <w:r>
        <w:rPr>
          <w:rFonts w:cs="Times New Roman"/>
          <w:szCs w:val="28"/>
        </w:rPr>
        <w:t>que observará os seguintes requisitos:</w:t>
      </w:r>
    </w:p>
    <w:p w14:paraId="7EE202F2" w14:textId="77777777" w:rsidR="00DE47D9" w:rsidRDefault="00DE47D9" w:rsidP="00DE47D9">
      <w:pPr>
        <w:autoSpaceDE w:val="0"/>
        <w:autoSpaceDN w:val="0"/>
        <w:adjustRightInd w:val="0"/>
        <w:spacing w:after="0"/>
        <w:jc w:val="both"/>
        <w:rPr>
          <w:rFonts w:cs="Times New Roman"/>
          <w:szCs w:val="28"/>
        </w:rPr>
      </w:pPr>
    </w:p>
    <w:p w14:paraId="3F97F6EC" w14:textId="77777777" w:rsidR="00DE47D9" w:rsidRDefault="00DE47D9" w:rsidP="00DE47D9">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disponibilidade;</w:t>
      </w:r>
    </w:p>
    <w:p w14:paraId="43E8A310" w14:textId="77777777" w:rsidR="00DE47D9" w:rsidRDefault="00DE47D9" w:rsidP="00DE47D9">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integração de módulos;</w:t>
      </w:r>
    </w:p>
    <w:p w14:paraId="4EC462CC" w14:textId="77777777" w:rsidR="00DE47D9" w:rsidRDefault="00DE47D9" w:rsidP="00DE47D9">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interface gráfica;</w:t>
      </w:r>
    </w:p>
    <w:p w14:paraId="5F0EF89C" w14:textId="77777777" w:rsidR="00DE47D9" w:rsidRPr="00D76795" w:rsidRDefault="00DE47D9" w:rsidP="00DE47D9">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facilidade de acesso aos usuários; e</w:t>
      </w:r>
    </w:p>
    <w:p w14:paraId="5C6463F8" w14:textId="77777777" w:rsidR="00DE47D9" w:rsidRDefault="00DE47D9" w:rsidP="00DE47D9">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tempo médio de recuperação em caso de indisponibilidade do sistema.</w:t>
      </w:r>
    </w:p>
    <w:p w14:paraId="125BFF22" w14:textId="77777777" w:rsidR="00DE47D9" w:rsidRPr="00D76795" w:rsidRDefault="00DE47D9" w:rsidP="00DE47D9">
      <w:pPr>
        <w:pStyle w:val="PargrafodaLista"/>
        <w:autoSpaceDE w:val="0"/>
        <w:autoSpaceDN w:val="0"/>
        <w:adjustRightInd w:val="0"/>
        <w:spacing w:after="0"/>
        <w:ind w:left="0"/>
        <w:jc w:val="both"/>
        <w:rPr>
          <w:rFonts w:cs="Times New Roman"/>
          <w:szCs w:val="28"/>
        </w:rPr>
      </w:pPr>
    </w:p>
    <w:p w14:paraId="6E576D40" w14:textId="77777777" w:rsidR="00DE47D9" w:rsidRDefault="00DE47D9" w:rsidP="00DE47D9">
      <w:pPr>
        <w:autoSpaceDE w:val="0"/>
        <w:autoSpaceDN w:val="0"/>
        <w:adjustRightInd w:val="0"/>
        <w:spacing w:after="0"/>
        <w:jc w:val="both"/>
        <w:rPr>
          <w:rFonts w:cs="Times New Roman"/>
          <w:szCs w:val="28"/>
        </w:rPr>
      </w:pPr>
      <w:r w:rsidRPr="006270A3">
        <w:rPr>
          <w:rFonts w:cs="Times New Roman"/>
          <w:szCs w:val="28"/>
        </w:rPr>
        <w:t>Não será considerado descumprimento</w:t>
      </w:r>
      <w:r>
        <w:rPr>
          <w:rFonts w:cs="Times New Roman"/>
          <w:szCs w:val="28"/>
        </w:rPr>
        <w:t xml:space="preserve"> de disponibilidade</w:t>
      </w:r>
      <w:r w:rsidRPr="006270A3">
        <w:rPr>
          <w:rFonts w:cs="Times New Roman"/>
          <w:szCs w:val="28"/>
        </w:rPr>
        <w:t xml:space="preserve"> a ocorrência </w:t>
      </w:r>
      <w:r>
        <w:rPr>
          <w:rFonts w:cs="Times New Roman"/>
          <w:szCs w:val="28"/>
        </w:rPr>
        <w:t>d</w:t>
      </w:r>
      <w:r w:rsidRPr="006270A3">
        <w:rPr>
          <w:rFonts w:cs="Times New Roman"/>
          <w:szCs w:val="28"/>
        </w:rPr>
        <w:t>as seguintes situações:</w:t>
      </w:r>
    </w:p>
    <w:p w14:paraId="2B072F68" w14:textId="77777777" w:rsidR="00DE47D9" w:rsidRPr="006270A3" w:rsidRDefault="00DE47D9" w:rsidP="00DE47D9">
      <w:pPr>
        <w:autoSpaceDE w:val="0"/>
        <w:autoSpaceDN w:val="0"/>
        <w:adjustRightInd w:val="0"/>
        <w:spacing w:after="0"/>
        <w:jc w:val="both"/>
        <w:rPr>
          <w:rFonts w:cs="Times New Roman"/>
          <w:szCs w:val="28"/>
        </w:rPr>
      </w:pPr>
    </w:p>
    <w:p w14:paraId="4DB265B3" w14:textId="77777777" w:rsidR="00DE47D9" w:rsidRDefault="00DE47D9" w:rsidP="00DE47D9">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Interrupções programadas para manutenções preventivas e configurações (</w:t>
      </w:r>
      <w:r w:rsidRPr="00D76795">
        <w:rPr>
          <w:rFonts w:cs="Times New Roman"/>
          <w:i/>
          <w:iCs/>
          <w:szCs w:val="28"/>
          <w:lang w:bidi="he-IL"/>
        </w:rPr>
        <w:t>upgrade</w:t>
      </w:r>
      <w:r w:rsidRPr="00D76795">
        <w:rPr>
          <w:rFonts w:cs="Times New Roman"/>
          <w:szCs w:val="28"/>
        </w:rPr>
        <w:t>, correção de desvios e adequação tecnológica), de iniciativa da CONTRATADA, previamente acordadas e comunicadas à CONTRATANTE.</w:t>
      </w:r>
    </w:p>
    <w:p w14:paraId="4FF4515A" w14:textId="77777777" w:rsidR="00DE47D9" w:rsidRPr="00D76795" w:rsidRDefault="00DE47D9" w:rsidP="00DE47D9">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Incidentes que, após análise, foram descaracterizados como indisponibilidade, devidamen</w:t>
      </w:r>
      <w:r>
        <w:rPr>
          <w:rFonts w:cs="Times New Roman"/>
          <w:szCs w:val="28"/>
        </w:rPr>
        <w:t>t</w:t>
      </w:r>
      <w:r w:rsidRPr="00D76795">
        <w:rPr>
          <w:rFonts w:cs="Times New Roman"/>
          <w:szCs w:val="28"/>
        </w:rPr>
        <w:t>e comprovados pela CONTRATADA.</w:t>
      </w:r>
    </w:p>
    <w:p w14:paraId="6AE1D4EA" w14:textId="77777777" w:rsidR="00DE47D9" w:rsidRPr="006270A3" w:rsidRDefault="00DE47D9" w:rsidP="00DE47D9">
      <w:pPr>
        <w:autoSpaceDE w:val="0"/>
        <w:autoSpaceDN w:val="0"/>
        <w:adjustRightInd w:val="0"/>
        <w:spacing w:after="0"/>
        <w:ind w:left="993" w:hanging="426"/>
        <w:jc w:val="both"/>
        <w:rPr>
          <w:rFonts w:cs="Times New Roman"/>
          <w:szCs w:val="28"/>
        </w:rPr>
      </w:pPr>
      <w:r>
        <w:rPr>
          <w:rFonts w:cs="Times New Roman"/>
          <w:szCs w:val="28"/>
        </w:rPr>
        <w:t xml:space="preserve">c) </w:t>
      </w:r>
      <w:r w:rsidRPr="006270A3">
        <w:rPr>
          <w:rFonts w:cs="Times New Roman"/>
          <w:szCs w:val="28"/>
        </w:rPr>
        <w:t xml:space="preserve">Períodos de manutenção de interesse de órgão controlador; </w:t>
      </w:r>
    </w:p>
    <w:p w14:paraId="74B2126F" w14:textId="77777777" w:rsidR="00DE47D9" w:rsidRPr="006270A3" w:rsidRDefault="00DE47D9" w:rsidP="00DE47D9">
      <w:pPr>
        <w:autoSpaceDE w:val="0"/>
        <w:autoSpaceDN w:val="0"/>
        <w:adjustRightInd w:val="0"/>
        <w:spacing w:after="0"/>
        <w:ind w:left="993" w:hanging="426"/>
        <w:jc w:val="both"/>
        <w:rPr>
          <w:rFonts w:cs="Times New Roman"/>
          <w:szCs w:val="28"/>
        </w:rPr>
      </w:pPr>
      <w:r>
        <w:rPr>
          <w:rFonts w:cs="Times New Roman"/>
          <w:szCs w:val="28"/>
        </w:rPr>
        <w:t xml:space="preserve">d) </w:t>
      </w:r>
      <w:r w:rsidRPr="006270A3">
        <w:rPr>
          <w:rFonts w:cs="Times New Roman"/>
          <w:szCs w:val="28"/>
        </w:rPr>
        <w:t>Recusa de conexão, lentidão ou degradação de qualidade, nos casos em que as instalações do Centro de Dados da CONTRATADA estejam em perfeitas condições de disponibilidade, devidamente comprovada.</w:t>
      </w:r>
    </w:p>
    <w:p w14:paraId="6E7A2F39" w14:textId="77777777" w:rsidR="00DE47D9" w:rsidRPr="006270A3" w:rsidRDefault="00DE47D9" w:rsidP="00DE47D9">
      <w:pPr>
        <w:autoSpaceDE w:val="0"/>
        <w:autoSpaceDN w:val="0"/>
        <w:adjustRightInd w:val="0"/>
        <w:spacing w:after="0"/>
        <w:ind w:left="993" w:hanging="426"/>
        <w:jc w:val="both"/>
        <w:rPr>
          <w:rFonts w:cs="Times New Roman"/>
          <w:szCs w:val="28"/>
        </w:rPr>
      </w:pPr>
      <w:r>
        <w:rPr>
          <w:rFonts w:cs="Times New Roman"/>
          <w:szCs w:val="28"/>
        </w:rPr>
        <w:t xml:space="preserve">e) </w:t>
      </w:r>
      <w:r w:rsidRPr="006270A3">
        <w:rPr>
          <w:rFonts w:cs="Times New Roman"/>
          <w:szCs w:val="28"/>
        </w:rPr>
        <w:t>Falhas ocasionadas por imperícia, imprudência, conduta negligente ou dolosa da CONTRATANTE.</w:t>
      </w:r>
    </w:p>
    <w:p w14:paraId="60728422" w14:textId="77777777" w:rsidR="00DE47D9" w:rsidRPr="006270A3" w:rsidRDefault="00DE47D9" w:rsidP="00DE47D9">
      <w:pPr>
        <w:autoSpaceDE w:val="0"/>
        <w:autoSpaceDN w:val="0"/>
        <w:adjustRightInd w:val="0"/>
        <w:spacing w:after="0"/>
        <w:ind w:left="993" w:hanging="426"/>
        <w:jc w:val="both"/>
        <w:rPr>
          <w:rFonts w:cs="Times New Roman"/>
          <w:szCs w:val="28"/>
        </w:rPr>
      </w:pPr>
      <w:r>
        <w:rPr>
          <w:rFonts w:cs="Times New Roman"/>
          <w:szCs w:val="28"/>
        </w:rPr>
        <w:t xml:space="preserve">f) </w:t>
      </w:r>
      <w:r w:rsidRPr="006270A3">
        <w:rPr>
          <w:rFonts w:cs="Times New Roman"/>
          <w:szCs w:val="28"/>
        </w:rPr>
        <w:t>Problemas de infraestrutura de responsabilidade da CONTRATANTE.</w:t>
      </w:r>
    </w:p>
    <w:p w14:paraId="2443F1E2" w14:textId="77777777" w:rsidR="00DE47D9" w:rsidRDefault="00DE47D9" w:rsidP="00DE47D9">
      <w:pPr>
        <w:autoSpaceDE w:val="0"/>
        <w:autoSpaceDN w:val="0"/>
        <w:adjustRightInd w:val="0"/>
        <w:spacing w:after="0"/>
        <w:ind w:left="993" w:hanging="426"/>
        <w:jc w:val="both"/>
        <w:rPr>
          <w:rFonts w:cs="Times New Roman"/>
          <w:szCs w:val="28"/>
        </w:rPr>
      </w:pPr>
      <w:r>
        <w:rPr>
          <w:rFonts w:cs="Times New Roman"/>
          <w:szCs w:val="28"/>
        </w:rPr>
        <w:t xml:space="preserve">g) </w:t>
      </w:r>
      <w:r w:rsidRPr="006270A3">
        <w:rPr>
          <w:rFonts w:cs="Times New Roman"/>
          <w:szCs w:val="28"/>
        </w:rPr>
        <w:t>Motivos de calamidade pública, desastres naturais e força maior, de acordo com a conceituação prevista em regulamentação legal.</w:t>
      </w:r>
    </w:p>
    <w:p w14:paraId="5DA3234C" w14:textId="77777777" w:rsidR="00DE47D9" w:rsidRDefault="00DE47D9" w:rsidP="00DE47D9">
      <w:pPr>
        <w:autoSpaceDE w:val="0"/>
        <w:autoSpaceDN w:val="0"/>
        <w:adjustRightInd w:val="0"/>
        <w:spacing w:after="0"/>
        <w:rPr>
          <w:rFonts w:cs="Times New Roman"/>
          <w:szCs w:val="28"/>
        </w:rPr>
      </w:pPr>
    </w:p>
    <w:p w14:paraId="568DFD4A" w14:textId="77777777" w:rsidR="00DE47D9" w:rsidRPr="006270A3" w:rsidRDefault="00DE47D9" w:rsidP="00DE47D9">
      <w:pPr>
        <w:autoSpaceDE w:val="0"/>
        <w:autoSpaceDN w:val="0"/>
        <w:adjustRightInd w:val="0"/>
        <w:spacing w:after="0"/>
        <w:rPr>
          <w:rFonts w:cs="Times New Roman"/>
          <w:szCs w:val="28"/>
        </w:rPr>
      </w:pPr>
    </w:p>
    <w:p w14:paraId="203AE231" w14:textId="77777777" w:rsidR="00DE47D9" w:rsidRPr="00E01938" w:rsidRDefault="00DE47D9" w:rsidP="00DE47D9">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E01938">
        <w:rPr>
          <w:rFonts w:cs="Times New Roman"/>
          <w:b/>
          <w:szCs w:val="28"/>
        </w:rPr>
        <w:t>EXECUÇÃO DO</w:t>
      </w:r>
      <w:r>
        <w:rPr>
          <w:rFonts w:cs="Times New Roman"/>
          <w:b/>
          <w:szCs w:val="28"/>
        </w:rPr>
        <w:t xml:space="preserve"> SERVIÇO</w:t>
      </w:r>
      <w:r w:rsidRPr="00E01938">
        <w:rPr>
          <w:rFonts w:cs="Times New Roman"/>
          <w:b/>
          <w:szCs w:val="28"/>
        </w:rPr>
        <w:t xml:space="preserve"> E SEU RECEBIMENTO</w:t>
      </w:r>
    </w:p>
    <w:p w14:paraId="0E043145" w14:textId="77777777" w:rsidR="00DE47D9" w:rsidRPr="006270A3" w:rsidRDefault="00DE47D9" w:rsidP="00DE47D9">
      <w:pPr>
        <w:autoSpaceDE w:val="0"/>
        <w:autoSpaceDN w:val="0"/>
        <w:adjustRightInd w:val="0"/>
        <w:spacing w:after="0"/>
        <w:rPr>
          <w:rFonts w:cs="Times New Roman"/>
          <w:szCs w:val="28"/>
        </w:rPr>
      </w:pPr>
    </w:p>
    <w:p w14:paraId="51E2D1C6" w14:textId="77777777" w:rsidR="00DE47D9" w:rsidRPr="003E5C63" w:rsidRDefault="00DE47D9" w:rsidP="00DE47D9">
      <w:pPr>
        <w:pStyle w:val="PargrafodaLista"/>
        <w:autoSpaceDE w:val="0"/>
        <w:autoSpaceDN w:val="0"/>
        <w:adjustRightInd w:val="0"/>
        <w:spacing w:after="0"/>
        <w:ind w:left="1701"/>
        <w:jc w:val="both"/>
        <w:rPr>
          <w:rFonts w:cs="Times New Roman"/>
          <w:szCs w:val="28"/>
        </w:rPr>
      </w:pPr>
      <w:r w:rsidRPr="003E5C63">
        <w:rPr>
          <w:rFonts w:cs="Times New Roman"/>
          <w:szCs w:val="28"/>
        </w:rPr>
        <w:t>Descrição dos prazos e formas de execução do serviço:</w:t>
      </w:r>
    </w:p>
    <w:p w14:paraId="05966B21" w14:textId="77777777" w:rsidR="00DE47D9" w:rsidRPr="003E5C63" w:rsidRDefault="00DE47D9" w:rsidP="00DE47D9">
      <w:pPr>
        <w:pStyle w:val="PargrafodaLista"/>
        <w:autoSpaceDE w:val="0"/>
        <w:autoSpaceDN w:val="0"/>
        <w:adjustRightInd w:val="0"/>
        <w:spacing w:after="0"/>
        <w:ind w:left="0"/>
        <w:jc w:val="both"/>
        <w:rPr>
          <w:rFonts w:cs="Times New Roman"/>
          <w:szCs w:val="28"/>
        </w:rPr>
      </w:pPr>
    </w:p>
    <w:p w14:paraId="76988E6D" w14:textId="77777777" w:rsidR="00DE47D9" w:rsidRPr="003E5C63"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prazo de início da operacionalização do</w:t>
      </w:r>
      <w:r>
        <w:rPr>
          <w:rFonts w:cs="Times New Roman"/>
          <w:szCs w:val="28"/>
        </w:rPr>
        <w:t xml:space="preserve"> sistema</w:t>
      </w:r>
      <w:r w:rsidRPr="003E5C63">
        <w:rPr>
          <w:rFonts w:cs="Times New Roman"/>
          <w:szCs w:val="28"/>
        </w:rPr>
        <w:t xml:space="preserve"> será </w:t>
      </w:r>
      <w:r>
        <w:rPr>
          <w:rFonts w:cs="Times New Roman"/>
          <w:szCs w:val="28"/>
        </w:rPr>
        <w:t>aquele previsto no contrato;</w:t>
      </w:r>
    </w:p>
    <w:p w14:paraId="559CE9B3" w14:textId="77777777" w:rsidR="00DE47D9" w:rsidRPr="003E5C63"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descrição dos serviços, as características dos módulos, bem como </w:t>
      </w:r>
      <w:r>
        <w:rPr>
          <w:rFonts w:cs="Times New Roman"/>
          <w:szCs w:val="28"/>
        </w:rPr>
        <w:t>a disponibilidade do sistema, são os discriminados neste Projeto Básico/Termo de Referência, no Contrato e principalmente na proposta da futura contratada;</w:t>
      </w:r>
    </w:p>
    <w:p w14:paraId="7FBE6CD6"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horário de disponibilidade do </w:t>
      </w:r>
      <w:r>
        <w:rPr>
          <w:rFonts w:cs="Times New Roman"/>
          <w:szCs w:val="28"/>
        </w:rPr>
        <w:t>Portal de Compras Públicas</w:t>
      </w:r>
      <w:r w:rsidRPr="003E5C63">
        <w:rPr>
          <w:rFonts w:cs="Times New Roman"/>
          <w:szCs w:val="28"/>
        </w:rPr>
        <w:t xml:space="preserve"> será das 08:00 às </w:t>
      </w:r>
      <w:r>
        <w:rPr>
          <w:rFonts w:cs="Times New Roman"/>
          <w:szCs w:val="28"/>
        </w:rPr>
        <w:t>18:00</w:t>
      </w:r>
      <w:r w:rsidRPr="003E5C63">
        <w:rPr>
          <w:rFonts w:cs="Times New Roman"/>
          <w:szCs w:val="28"/>
        </w:rPr>
        <w:t xml:space="preserve"> nos dias úteis. Eventualmente, com solicitação prévia da </w:t>
      </w:r>
      <w:r>
        <w:rPr>
          <w:rFonts w:cs="Times New Roman"/>
          <w:szCs w:val="28"/>
        </w:rPr>
        <w:t>entidade</w:t>
      </w:r>
      <w:r w:rsidRPr="003E5C63">
        <w:rPr>
          <w:rFonts w:cs="Times New Roman"/>
          <w:szCs w:val="28"/>
        </w:rPr>
        <w:t>,</w:t>
      </w:r>
      <w:r>
        <w:rPr>
          <w:rFonts w:cs="Times New Roman"/>
          <w:szCs w:val="28"/>
        </w:rPr>
        <w:t xml:space="preserve"> poderá o horário ser estendido, desde que registrado e de comum acordo;</w:t>
      </w:r>
    </w:p>
    <w:p w14:paraId="476254C3" w14:textId="77777777" w:rsidR="00DE47D9" w:rsidRPr="003E5C63"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manutenção nos equipamentos e no sistema </w:t>
      </w:r>
      <w:r>
        <w:rPr>
          <w:rFonts w:cs="Times New Roman"/>
          <w:szCs w:val="28"/>
        </w:rPr>
        <w:t>poderá ser realizada, após formalização da CONTRATANTE, no horário das 19:00 às 07:00;</w:t>
      </w:r>
    </w:p>
    <w:p w14:paraId="225AA2F8"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E5C63">
        <w:rPr>
          <w:rFonts w:cs="Times New Roman"/>
          <w:szCs w:val="28"/>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w:t>
      </w:r>
      <w:r>
        <w:rPr>
          <w:rFonts w:cs="Times New Roman"/>
          <w:szCs w:val="28"/>
        </w:rPr>
        <w:t>o evento;</w:t>
      </w:r>
    </w:p>
    <w:p w14:paraId="0A2ACDAD"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s serviços serão executados </w:t>
      </w:r>
      <w:r>
        <w:rPr>
          <w:rFonts w:cs="Times New Roman"/>
          <w:szCs w:val="28"/>
        </w:rPr>
        <w:t xml:space="preserve">via internet e </w:t>
      </w:r>
      <w:r w:rsidRPr="003E5C63">
        <w:rPr>
          <w:rFonts w:cs="Times New Roman"/>
          <w:szCs w:val="28"/>
        </w:rPr>
        <w:t xml:space="preserve">no endereço da </w:t>
      </w:r>
      <w:r>
        <w:rPr>
          <w:rFonts w:cs="Times New Roman"/>
          <w:szCs w:val="28"/>
        </w:rPr>
        <w:t>C</w:t>
      </w:r>
      <w:r w:rsidRPr="003E5C63">
        <w:rPr>
          <w:rFonts w:cs="Times New Roman"/>
          <w:szCs w:val="28"/>
        </w:rPr>
        <w:t>ONTRATADA, onde se encontrará o ambiente operacional do sistema.</w:t>
      </w:r>
    </w:p>
    <w:p w14:paraId="27212790"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as especificidades do sistema deverão ser apresentadas por meio de</w:t>
      </w:r>
      <w:r w:rsidRPr="003E5C63">
        <w:rPr>
          <w:rFonts w:cs="Times New Roman"/>
          <w:szCs w:val="28"/>
        </w:rPr>
        <w:t xml:space="preserve"> treinamento</w:t>
      </w:r>
      <w:r>
        <w:rPr>
          <w:rFonts w:cs="Times New Roman"/>
          <w:szCs w:val="28"/>
        </w:rPr>
        <w:t>;</w:t>
      </w:r>
    </w:p>
    <w:p w14:paraId="3DF77E41"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 xml:space="preserve"> c</w:t>
      </w:r>
      <w:r w:rsidRPr="003E5C63">
        <w:rPr>
          <w:rFonts w:cs="Times New Roman"/>
          <w:szCs w:val="28"/>
        </w:rPr>
        <w:t>aberá ao representante da administração, devidamente designado</w:t>
      </w:r>
      <w:r>
        <w:rPr>
          <w:rFonts w:cs="Times New Roman"/>
          <w:szCs w:val="28"/>
        </w:rPr>
        <w:t>, receber o s</w:t>
      </w:r>
      <w:r w:rsidRPr="003E5C63">
        <w:rPr>
          <w:rFonts w:cs="Times New Roman"/>
          <w:szCs w:val="28"/>
        </w:rPr>
        <w:t xml:space="preserve">istema, incumbindo-lhe </w:t>
      </w:r>
      <w:r>
        <w:rPr>
          <w:rFonts w:cs="Times New Roman"/>
          <w:szCs w:val="28"/>
        </w:rPr>
        <w:t>a conferência</w:t>
      </w:r>
      <w:r w:rsidRPr="003E5C63">
        <w:rPr>
          <w:rFonts w:cs="Times New Roman"/>
          <w:szCs w:val="28"/>
        </w:rPr>
        <w:t>, em atendimento às normas administrativas</w:t>
      </w:r>
      <w:r>
        <w:rPr>
          <w:rFonts w:cs="Times New Roman"/>
          <w:szCs w:val="28"/>
        </w:rPr>
        <w:t xml:space="preserve"> aplicáveis;</w:t>
      </w:r>
    </w:p>
    <w:p w14:paraId="5AB34D44"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recebimento formal do sistema, tido como a sua dis</w:t>
      </w:r>
      <w:r>
        <w:rPr>
          <w:rFonts w:cs="Times New Roman"/>
          <w:szCs w:val="28"/>
        </w:rPr>
        <w:t xml:space="preserve">ponibilidade e operacionalidade, </w:t>
      </w:r>
      <w:r w:rsidRPr="003E5C63">
        <w:rPr>
          <w:rFonts w:cs="Times New Roman"/>
          <w:szCs w:val="28"/>
        </w:rPr>
        <w:t>está condicionado à conferência, avaliações qualitativas e aceitação final, obrigando-se o gerenciador (preposta da contratada) a reparar e corrigir os eventuais vícios, defeitos ou incorreções porventura detectados, na forma prevista no contrato a ser celebrado entre as partes</w:t>
      </w:r>
      <w:r>
        <w:rPr>
          <w:rFonts w:cs="Times New Roman"/>
          <w:szCs w:val="28"/>
        </w:rPr>
        <w:t>;</w:t>
      </w:r>
    </w:p>
    <w:p w14:paraId="2BA818C0"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2D67E3">
        <w:rPr>
          <w:rFonts w:cs="Times New Roman"/>
          <w:szCs w:val="28"/>
        </w:rPr>
        <w:t xml:space="preserve"> objeto do contrato deve atender às especificações constantes</w:t>
      </w:r>
      <w:r>
        <w:rPr>
          <w:rFonts w:cs="Times New Roman"/>
          <w:szCs w:val="28"/>
        </w:rPr>
        <w:t xml:space="preserve"> do contrato e</w:t>
      </w:r>
      <w:r w:rsidRPr="002D67E3">
        <w:rPr>
          <w:rFonts w:cs="Times New Roman"/>
          <w:szCs w:val="28"/>
        </w:rPr>
        <w:t xml:space="preserve"> deste PB</w:t>
      </w:r>
      <w:r>
        <w:rPr>
          <w:rFonts w:cs="Times New Roman"/>
          <w:szCs w:val="28"/>
        </w:rPr>
        <w:t>/TR</w:t>
      </w:r>
      <w:r w:rsidRPr="002D67E3">
        <w:rPr>
          <w:rFonts w:cs="Times New Roman"/>
          <w:szCs w:val="28"/>
        </w:rPr>
        <w:t xml:space="preserve">, com a observância das seguintes prescrições: ser iniciado </w:t>
      </w:r>
      <w:r>
        <w:rPr>
          <w:rFonts w:cs="Times New Roman"/>
          <w:szCs w:val="28"/>
        </w:rPr>
        <w:t>no prazo previsto em</w:t>
      </w:r>
      <w:r w:rsidRPr="002D67E3">
        <w:rPr>
          <w:rFonts w:cs="Times New Roman"/>
          <w:szCs w:val="28"/>
        </w:rPr>
        <w:t xml:space="preserve"> contrato; estar em perfeitas condições de uso; apresentar boa qualidade exigida ou superior nas especificações, estar pronto para ser utilizado, a partir da data da entrega do objeto (disponibilização) e o aceite do representante responsável pelo acompanhamento da execução do objeto</w:t>
      </w:r>
      <w:r>
        <w:rPr>
          <w:rFonts w:cs="Times New Roman"/>
          <w:szCs w:val="28"/>
        </w:rPr>
        <w:t>, que deverá ser registrado</w:t>
      </w:r>
      <w:r w:rsidRPr="002D67E3">
        <w:rPr>
          <w:rFonts w:cs="Times New Roman"/>
          <w:szCs w:val="28"/>
        </w:rPr>
        <w:t>;</w:t>
      </w:r>
      <w:r>
        <w:rPr>
          <w:rFonts w:cs="Times New Roman"/>
          <w:szCs w:val="28"/>
        </w:rPr>
        <w:t xml:space="preserve"> </w:t>
      </w:r>
    </w:p>
    <w:p w14:paraId="6ACA3891"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o recebimento do objeto não exclui a responsabilidade da CONTRATADA pela qualidade do serviço prestado, sob pena de rescisão do contrato</w:t>
      </w:r>
      <w:r>
        <w:rPr>
          <w:rFonts w:cs="Times New Roman"/>
          <w:szCs w:val="28"/>
        </w:rPr>
        <w:t>,</w:t>
      </w:r>
      <w:r w:rsidRPr="002D67E3">
        <w:rPr>
          <w:rFonts w:cs="Times New Roman"/>
          <w:szCs w:val="28"/>
        </w:rPr>
        <w:t xml:space="preserve"> após previa comunicação</w:t>
      </w:r>
      <w:r>
        <w:rPr>
          <w:rFonts w:cs="Times New Roman"/>
          <w:szCs w:val="28"/>
        </w:rPr>
        <w:t>, nos termos do contrato</w:t>
      </w:r>
      <w:r w:rsidRPr="002D67E3">
        <w:rPr>
          <w:rFonts w:cs="Times New Roman"/>
          <w:szCs w:val="28"/>
        </w:rPr>
        <w:t>;</w:t>
      </w:r>
    </w:p>
    <w:p w14:paraId="6AE90311"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 xml:space="preserve">o objeto será rejeitado quando não atender às condições </w:t>
      </w:r>
      <w:r>
        <w:rPr>
          <w:rFonts w:cs="Times New Roman"/>
          <w:szCs w:val="28"/>
        </w:rPr>
        <w:t>oferecidas no sistema pela CONTRATADO</w:t>
      </w:r>
      <w:r w:rsidRPr="002D67E3">
        <w:rPr>
          <w:rFonts w:cs="Times New Roman"/>
          <w:szCs w:val="28"/>
        </w:rPr>
        <w:t>;</w:t>
      </w:r>
    </w:p>
    <w:p w14:paraId="08278EB4"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03322">
        <w:rPr>
          <w:rFonts w:cs="Times New Roman"/>
          <w:szCs w:val="28"/>
        </w:rPr>
        <w:t xml:space="preserve">havendo vícios ou incompatibilidades no serviço, a CONTRATADA deverá corrigi-los, no prazo previsto no contrato, sob pena de rescisão do contrato, na forma do contrato; </w:t>
      </w:r>
    </w:p>
    <w:p w14:paraId="709A35AD" w14:textId="3C161709" w:rsidR="00DE47D9" w:rsidRP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color w:val="FF0000"/>
        </w:rPr>
      </w:pPr>
      <w:r w:rsidRPr="00DE47D9">
        <w:rPr>
          <w:rFonts w:cs="Times New Roman"/>
          <w:color w:val="FF0000"/>
        </w:rPr>
        <w:t xml:space="preserve">nos termos do art. </w:t>
      </w:r>
      <w:r w:rsidRPr="00DE47D9">
        <w:rPr>
          <w:rFonts w:cs="Times New Roman"/>
          <w:color w:val="FF0000"/>
          <w:lang w:bidi="he-IL"/>
        </w:rPr>
        <w:t xml:space="preserve">71 </w:t>
      </w:r>
      <w:r w:rsidRPr="00DE47D9">
        <w:rPr>
          <w:rFonts w:cs="Times New Roman"/>
          <w:color w:val="FF0000"/>
        </w:rPr>
        <w:t>da Lei n° 13.303/2016</w:t>
      </w:r>
      <w:r w:rsidRPr="00DE47D9">
        <w:rPr>
          <w:rFonts w:cs="Times New Roman"/>
        </w:rPr>
        <w:t xml:space="preserve">, </w:t>
      </w:r>
      <w:r w:rsidRPr="00DE47D9">
        <w:rPr>
          <w:rFonts w:cs="Times New Roman"/>
          <w:color w:val="FF0000"/>
        </w:rPr>
        <w:t>sendo vedado o contrato por prazo indeterminado, nos termos do Parágrafo único do mencionado dispositivo];</w:t>
      </w:r>
    </w:p>
    <w:p w14:paraId="4DF695FD"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o sistema poderá ser rejeitado quando não apresentar conformidade com as especificações técnicas;</w:t>
      </w:r>
    </w:p>
    <w:p w14:paraId="07E4FAC8"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para o objeto em tela, não haverá o procedimento de recebimento provisório, afinal o recebimento do serviço impõe que sua prestação e seu recebimento sejam imediatos;</w:t>
      </w:r>
    </w:p>
    <w:p w14:paraId="76758566" w14:textId="77777777" w:rsidR="00DE47D9" w:rsidRDefault="00DE47D9" w:rsidP="00DE47D9">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a prestação do serviço será executada de modo que se atenda plenamente as necessidades expostas na letra F do item 3, que prevê a relação entre a demanda e a quantidade a ser contratada.</w:t>
      </w:r>
    </w:p>
    <w:p w14:paraId="158B837B" w14:textId="77777777" w:rsidR="00DE47D9" w:rsidRPr="00A80A52" w:rsidRDefault="00DE47D9" w:rsidP="00DE47D9">
      <w:pPr>
        <w:autoSpaceDE w:val="0"/>
        <w:autoSpaceDN w:val="0"/>
        <w:adjustRightInd w:val="0"/>
        <w:spacing w:after="0"/>
        <w:jc w:val="both"/>
        <w:rPr>
          <w:rFonts w:cs="Times New Roman"/>
          <w:szCs w:val="28"/>
        </w:rPr>
      </w:pPr>
    </w:p>
    <w:p w14:paraId="243FCF0A" w14:textId="77777777" w:rsidR="00DE47D9" w:rsidRPr="006270A3" w:rsidRDefault="00DE47D9" w:rsidP="00DE47D9">
      <w:pPr>
        <w:autoSpaceDE w:val="0"/>
        <w:autoSpaceDN w:val="0"/>
        <w:adjustRightInd w:val="0"/>
        <w:spacing w:after="0"/>
        <w:rPr>
          <w:rFonts w:cs="Times New Roman"/>
          <w:szCs w:val="28"/>
        </w:rPr>
      </w:pPr>
    </w:p>
    <w:p w14:paraId="3EF685CE" w14:textId="77777777" w:rsidR="00DE47D9" w:rsidRPr="00303322" w:rsidRDefault="00DE47D9" w:rsidP="00DE47D9">
      <w:pPr>
        <w:pStyle w:val="PargrafodaLista"/>
        <w:numPr>
          <w:ilvl w:val="0"/>
          <w:numId w:val="6"/>
        </w:numPr>
        <w:autoSpaceDE w:val="0"/>
        <w:autoSpaceDN w:val="0"/>
        <w:adjustRightInd w:val="0"/>
        <w:spacing w:after="0" w:line="240" w:lineRule="auto"/>
        <w:ind w:left="0" w:firstLine="0"/>
        <w:rPr>
          <w:rFonts w:cs="Times New Roman"/>
          <w:b/>
          <w:szCs w:val="28"/>
        </w:rPr>
      </w:pPr>
      <w:r w:rsidRPr="00303322">
        <w:rPr>
          <w:rFonts w:cs="Times New Roman"/>
          <w:b/>
          <w:szCs w:val="28"/>
        </w:rPr>
        <w:t>DA VISTORIA</w:t>
      </w:r>
    </w:p>
    <w:p w14:paraId="1277FB24" w14:textId="77777777" w:rsidR="00DE47D9" w:rsidRPr="006270A3" w:rsidRDefault="00DE47D9" w:rsidP="00DE47D9">
      <w:pPr>
        <w:autoSpaceDE w:val="0"/>
        <w:autoSpaceDN w:val="0"/>
        <w:adjustRightInd w:val="0"/>
        <w:spacing w:after="0"/>
        <w:rPr>
          <w:rFonts w:cs="Times New Roman"/>
          <w:szCs w:val="28"/>
        </w:rPr>
      </w:pPr>
    </w:p>
    <w:p w14:paraId="1FEA5C9C" w14:textId="77777777" w:rsidR="00DE47D9" w:rsidRDefault="00DE47D9" w:rsidP="00DE47D9">
      <w:pPr>
        <w:autoSpaceDE w:val="0"/>
        <w:autoSpaceDN w:val="0"/>
        <w:adjustRightInd w:val="0"/>
        <w:spacing w:after="0"/>
        <w:jc w:val="both"/>
        <w:rPr>
          <w:rFonts w:cs="Times New Roman"/>
          <w:szCs w:val="28"/>
        </w:rPr>
      </w:pPr>
      <w:r w:rsidRPr="006270A3">
        <w:rPr>
          <w:rFonts w:cs="Times New Roman"/>
          <w:szCs w:val="28"/>
        </w:rPr>
        <w:t xml:space="preserve">Não </w:t>
      </w:r>
      <w:r>
        <w:rPr>
          <w:rFonts w:cs="Times New Roman"/>
          <w:szCs w:val="28"/>
        </w:rPr>
        <w:t xml:space="preserve">haverá necessidade de vistoria antes da disponibilização do sistema, porém a eventual necessidade de instalação do sistema e de manutenção </w:t>
      </w:r>
      <w:r w:rsidRPr="002E1798">
        <w:rPr>
          <w:rFonts w:cs="Times New Roman"/>
          <w:i/>
          <w:szCs w:val="28"/>
        </w:rPr>
        <w:t>in loco</w:t>
      </w:r>
      <w:r>
        <w:rPr>
          <w:rFonts w:cs="Times New Roman"/>
          <w:szCs w:val="28"/>
        </w:rPr>
        <w:t xml:space="preserve"> poderá ser realizada pela CONTRATADA, desde que previamente autorizada pela CONTRATANTE.</w:t>
      </w:r>
    </w:p>
    <w:p w14:paraId="7CEF9FEA" w14:textId="77777777" w:rsidR="00DE47D9" w:rsidRDefault="00DE47D9" w:rsidP="00DE47D9">
      <w:pPr>
        <w:autoSpaceDE w:val="0"/>
        <w:autoSpaceDN w:val="0"/>
        <w:adjustRightInd w:val="0"/>
        <w:spacing w:after="0"/>
        <w:jc w:val="both"/>
        <w:rPr>
          <w:rFonts w:cs="Times New Roman"/>
          <w:szCs w:val="28"/>
        </w:rPr>
      </w:pPr>
      <w:r>
        <w:rPr>
          <w:rFonts w:cs="Times New Roman"/>
          <w:szCs w:val="28"/>
        </w:rPr>
        <w:t>Só poderão acessar as dependências da CONTRATANTE funcionário da CONTRATADA previamente autorizado e identificado.</w:t>
      </w:r>
    </w:p>
    <w:p w14:paraId="0FD6CCA5" w14:textId="77777777" w:rsidR="00DE47D9" w:rsidRPr="006270A3" w:rsidRDefault="00DE47D9" w:rsidP="00DE47D9">
      <w:pPr>
        <w:autoSpaceDE w:val="0"/>
        <w:autoSpaceDN w:val="0"/>
        <w:adjustRightInd w:val="0"/>
        <w:spacing w:after="0"/>
        <w:rPr>
          <w:rFonts w:cs="Times New Roman"/>
          <w:szCs w:val="28"/>
        </w:rPr>
      </w:pPr>
    </w:p>
    <w:p w14:paraId="3E759A80" w14:textId="77777777" w:rsidR="00DE47D9" w:rsidRPr="0030084C" w:rsidRDefault="00DE47D9" w:rsidP="00DE47D9">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t>OBRIGAÇÕES DA CONTRANTE</w:t>
      </w:r>
    </w:p>
    <w:p w14:paraId="40B5020F" w14:textId="77777777" w:rsidR="00DE47D9" w:rsidRPr="006270A3" w:rsidRDefault="00DE47D9" w:rsidP="00DE47D9">
      <w:pPr>
        <w:autoSpaceDE w:val="0"/>
        <w:autoSpaceDN w:val="0"/>
        <w:adjustRightInd w:val="0"/>
        <w:spacing w:after="0"/>
        <w:rPr>
          <w:rFonts w:cs="Times New Roman"/>
          <w:szCs w:val="28"/>
        </w:rPr>
      </w:pPr>
    </w:p>
    <w:p w14:paraId="7B1CBFF4" w14:textId="77777777" w:rsidR="00DE47D9" w:rsidRPr="0030084C" w:rsidRDefault="00DE47D9" w:rsidP="00DE47D9">
      <w:pPr>
        <w:pStyle w:val="PargrafodaLista"/>
        <w:numPr>
          <w:ilvl w:val="0"/>
          <w:numId w:val="10"/>
        </w:numPr>
        <w:autoSpaceDE w:val="0"/>
        <w:autoSpaceDN w:val="0"/>
        <w:adjustRightInd w:val="0"/>
        <w:spacing w:after="0" w:line="240" w:lineRule="auto"/>
        <w:ind w:left="993" w:hanging="426"/>
        <w:jc w:val="both"/>
        <w:rPr>
          <w:rFonts w:cs="Times New Roman"/>
          <w:szCs w:val="28"/>
        </w:rPr>
      </w:pPr>
      <w:r w:rsidRPr="0030084C">
        <w:rPr>
          <w:rFonts w:cs="Times New Roman"/>
          <w:szCs w:val="28"/>
        </w:rPr>
        <w:t>receber o objeto no prazo e condições preestabelecidas neste PB</w:t>
      </w:r>
      <w:r>
        <w:rPr>
          <w:rFonts w:cs="Times New Roman"/>
          <w:szCs w:val="28"/>
        </w:rPr>
        <w:t>/TR</w:t>
      </w:r>
      <w:r w:rsidRPr="0030084C">
        <w:rPr>
          <w:rFonts w:cs="Times New Roman"/>
          <w:szCs w:val="28"/>
        </w:rPr>
        <w:t>;</w:t>
      </w:r>
    </w:p>
    <w:p w14:paraId="18FCF0EC" w14:textId="77777777" w:rsidR="00DE47D9" w:rsidRPr="00D50187" w:rsidRDefault="00DE47D9" w:rsidP="00DE47D9">
      <w:pPr>
        <w:pStyle w:val="PargrafodaLista"/>
        <w:numPr>
          <w:ilvl w:val="0"/>
          <w:numId w:val="10"/>
        </w:numPr>
        <w:autoSpaceDE w:val="0"/>
        <w:autoSpaceDN w:val="0"/>
        <w:adjustRightInd w:val="0"/>
        <w:spacing w:after="0" w:line="240" w:lineRule="auto"/>
        <w:ind w:left="993" w:hanging="426"/>
        <w:jc w:val="both"/>
        <w:rPr>
          <w:rFonts w:cs="Times New Roman"/>
          <w:szCs w:val="28"/>
        </w:rPr>
      </w:pPr>
      <w:r w:rsidRPr="00D50187">
        <w:rPr>
          <w:rFonts w:cs="Times New Roman"/>
          <w:szCs w:val="28"/>
        </w:rPr>
        <w:t>comunicar à CONTRATADA, por escrito, toda e qualquer ocorrência relacionada com a execução dos serviços contratados, bem como, sobre imperfeições, falhas</w:t>
      </w:r>
      <w:r w:rsidRPr="00D50187">
        <w:rPr>
          <w:rFonts w:cs="Times New Roman"/>
          <w:szCs w:val="28"/>
        </w:rPr>
        <w:br/>
        <w:t>ou irregularidades verificadas na execução do objeto, diligenciando</w:t>
      </w:r>
      <w:r>
        <w:rPr>
          <w:rFonts w:cs="Times New Roman"/>
          <w:szCs w:val="28"/>
        </w:rPr>
        <w:t>-</w:t>
      </w:r>
      <w:r w:rsidRPr="00D50187">
        <w:rPr>
          <w:rFonts w:cs="Times New Roman"/>
          <w:szCs w:val="28"/>
        </w:rPr>
        <w:t xml:space="preserve">a para que </w:t>
      </w:r>
      <w:r>
        <w:rPr>
          <w:rFonts w:cs="Times New Roman"/>
          <w:szCs w:val="28"/>
        </w:rPr>
        <w:t>estas</w:t>
      </w:r>
      <w:r w:rsidRPr="00D50187">
        <w:rPr>
          <w:rFonts w:cs="Times New Roman"/>
          <w:szCs w:val="28"/>
        </w:rPr>
        <w:t xml:space="preserve"> sejam plenamente reparadas ou corrigidas;</w:t>
      </w:r>
    </w:p>
    <w:p w14:paraId="3AB35C2F" w14:textId="77777777" w:rsidR="00DE47D9" w:rsidRDefault="00DE47D9" w:rsidP="00DE47D9">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ermitir o acesso dos empregados da CONTRATADA às instalações da CONTRATANTE para o cumprimento das rotinas de instalação e manutenção que visem a continuidade da prestação do serviço, desde que tenham sido credenciados pela CONTRATANTE e exclusivamente</w:t>
      </w:r>
      <w:r>
        <w:rPr>
          <w:rFonts w:cs="Times New Roman"/>
          <w:szCs w:val="28"/>
        </w:rPr>
        <w:t xml:space="preserve"> para atender o objeto deste PB/TR;</w:t>
      </w:r>
    </w:p>
    <w:p w14:paraId="0DE457BC" w14:textId="77777777" w:rsidR="00DE47D9" w:rsidRDefault="00DE47D9" w:rsidP="00DE47D9">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companhar e fiscalizar os serviços, objeto deste PB</w:t>
      </w:r>
      <w:r>
        <w:rPr>
          <w:rFonts w:cs="Times New Roman"/>
          <w:szCs w:val="28"/>
        </w:rPr>
        <w:t>/TR</w:t>
      </w:r>
      <w:r w:rsidRPr="0030084C">
        <w:rPr>
          <w:rFonts w:cs="Times New Roman"/>
          <w:szCs w:val="28"/>
        </w:rPr>
        <w:t xml:space="preserve">, por meio de </w:t>
      </w:r>
      <w:r>
        <w:rPr>
          <w:rFonts w:cs="Times New Roman"/>
          <w:szCs w:val="28"/>
        </w:rPr>
        <w:t>representante designado</w:t>
      </w:r>
      <w:r w:rsidRPr="0030084C">
        <w:rPr>
          <w:rFonts w:cs="Times New Roman"/>
          <w:szCs w:val="28"/>
        </w:rPr>
        <w:t xml:space="preserve"> para esse fim, r</w:t>
      </w:r>
      <w:r>
        <w:rPr>
          <w:rFonts w:cs="Times New Roman"/>
          <w:szCs w:val="28"/>
        </w:rPr>
        <w:t>ealizando todos os registros que achar necessário;</w:t>
      </w:r>
    </w:p>
    <w:p w14:paraId="0C0686EA" w14:textId="77777777" w:rsidR="00DE47D9" w:rsidRDefault="00DE47D9" w:rsidP="00DE47D9">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roporcionar todas as facilidades para que a CONTRATADA possa cumprir com suas obrigações dentro dos prazos, normas e condições preestabelecidas neste PB</w:t>
      </w:r>
      <w:r>
        <w:rPr>
          <w:rFonts w:cs="Times New Roman"/>
          <w:szCs w:val="28"/>
        </w:rPr>
        <w:t>/TR e no contrato</w:t>
      </w:r>
      <w:r w:rsidRPr="0030084C">
        <w:rPr>
          <w:rFonts w:cs="Times New Roman"/>
          <w:szCs w:val="28"/>
        </w:rPr>
        <w:t>;</w:t>
      </w:r>
    </w:p>
    <w:p w14:paraId="71727AA6" w14:textId="77777777" w:rsidR="00DE47D9" w:rsidRDefault="00DE47D9" w:rsidP="00DE47D9">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n</w:t>
      </w:r>
      <w:r w:rsidRPr="0030084C">
        <w:rPr>
          <w:rFonts w:cs="Times New Roman"/>
          <w:szCs w:val="28"/>
        </w:rPr>
        <w:t>otificar, por escrito, à CONTRATADA</w:t>
      </w:r>
      <w:r>
        <w:rPr>
          <w:rFonts w:cs="Times New Roman"/>
          <w:szCs w:val="28"/>
        </w:rPr>
        <w:t xml:space="preserve"> de</w:t>
      </w:r>
      <w:r w:rsidRPr="0030084C">
        <w:rPr>
          <w:rFonts w:cs="Times New Roman"/>
          <w:szCs w:val="28"/>
        </w:rPr>
        <w:t xml:space="preserve"> </w:t>
      </w:r>
      <w:r>
        <w:rPr>
          <w:rFonts w:cs="Times New Roman"/>
          <w:szCs w:val="28"/>
        </w:rPr>
        <w:t>eventuais ocorrências</w:t>
      </w:r>
      <w:r w:rsidRPr="0030084C">
        <w:rPr>
          <w:rFonts w:cs="Times New Roman"/>
          <w:szCs w:val="28"/>
        </w:rPr>
        <w:t>, garantindo-lhe o direito ao contraditório e à ampla defesa</w:t>
      </w:r>
      <w:r>
        <w:rPr>
          <w:rFonts w:cs="Times New Roman"/>
          <w:szCs w:val="28"/>
        </w:rPr>
        <w:t xml:space="preserve"> antes de rescisão do contrato</w:t>
      </w:r>
      <w:r w:rsidRPr="0030084C">
        <w:rPr>
          <w:rFonts w:cs="Times New Roman"/>
          <w:szCs w:val="28"/>
        </w:rPr>
        <w:t>;</w:t>
      </w:r>
    </w:p>
    <w:p w14:paraId="4FD8229F" w14:textId="77777777" w:rsidR="00DE47D9" w:rsidRDefault="00DE47D9" w:rsidP="00DE47D9">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r</w:t>
      </w:r>
      <w:r w:rsidRPr="0030084C">
        <w:rPr>
          <w:rFonts w:cs="Times New Roman"/>
          <w:szCs w:val="28"/>
        </w:rPr>
        <w:t xml:space="preserve">esponder pelas consequências de suas </w:t>
      </w:r>
      <w:r>
        <w:rPr>
          <w:rFonts w:cs="Times New Roman"/>
          <w:szCs w:val="28"/>
        </w:rPr>
        <w:t>ações ou omissões;</w:t>
      </w:r>
    </w:p>
    <w:p w14:paraId="31B51264" w14:textId="77777777" w:rsidR="00DE47D9" w:rsidRDefault="00DE47D9" w:rsidP="00DE47D9">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 xml:space="preserve"> </w:t>
      </w:r>
      <w:r>
        <w:rPr>
          <w:rFonts w:cs="Times New Roman"/>
          <w:szCs w:val="28"/>
        </w:rPr>
        <w:t>entidade</w:t>
      </w:r>
      <w:r w:rsidRPr="0030084C">
        <w:rPr>
          <w:rFonts w:cs="Times New Roman"/>
          <w:szCs w:val="28"/>
        </w:rPr>
        <w:t xml:space="preserve"> não responderá por quaisquer compromissos assumidos pela CONTRATADA com terceiros, ainda que vinculados à execução do presente </w:t>
      </w:r>
      <w:r>
        <w:rPr>
          <w:rFonts w:cs="Times New Roman"/>
          <w:szCs w:val="28"/>
        </w:rPr>
        <w:t>objeto</w:t>
      </w:r>
      <w:r w:rsidRPr="0030084C">
        <w:rPr>
          <w:rFonts w:cs="Times New Roman"/>
          <w:szCs w:val="28"/>
        </w:rPr>
        <w:t>, bem como por qualquer dano causado a terceiros em decorrência de ato da CONTRATADA, de seus empregados, prepostos ou subordinados</w:t>
      </w:r>
      <w:r>
        <w:rPr>
          <w:rFonts w:cs="Times New Roman"/>
          <w:szCs w:val="28"/>
        </w:rPr>
        <w:t>; e</w:t>
      </w:r>
    </w:p>
    <w:p w14:paraId="0A8F5DFF" w14:textId="77777777" w:rsidR="00DE47D9" w:rsidRPr="00AE5B95" w:rsidRDefault="00DE47D9" w:rsidP="00DE47D9">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e</w:t>
      </w:r>
      <w:r w:rsidRPr="0030084C">
        <w:rPr>
          <w:rFonts w:cs="Times New Roman"/>
          <w:szCs w:val="28"/>
        </w:rPr>
        <w:t xml:space="preserve">xigir o cumprimento de todas as obrigações assumidas pela </w:t>
      </w:r>
      <w:r>
        <w:rPr>
          <w:rFonts w:cs="Times New Roman"/>
          <w:szCs w:val="28"/>
        </w:rPr>
        <w:t>CONTRATADA</w:t>
      </w:r>
      <w:r w:rsidRPr="0030084C">
        <w:rPr>
          <w:rFonts w:cs="Times New Roman"/>
          <w:szCs w:val="28"/>
        </w:rPr>
        <w:t>, de acordo com as cláusulas contratu</w:t>
      </w:r>
      <w:r>
        <w:rPr>
          <w:rFonts w:cs="Times New Roman"/>
          <w:szCs w:val="28"/>
        </w:rPr>
        <w:t>ais e os termos de sua proposta</w:t>
      </w:r>
      <w:r w:rsidRPr="00AE5B95">
        <w:rPr>
          <w:rFonts w:cs="Times New Roman"/>
          <w:szCs w:val="28"/>
        </w:rPr>
        <w:t>.</w:t>
      </w:r>
    </w:p>
    <w:p w14:paraId="3915C70B" w14:textId="77777777" w:rsidR="00DE47D9" w:rsidRPr="006270A3" w:rsidRDefault="00DE47D9" w:rsidP="00DE47D9">
      <w:pPr>
        <w:autoSpaceDE w:val="0"/>
        <w:autoSpaceDN w:val="0"/>
        <w:adjustRightInd w:val="0"/>
        <w:spacing w:after="0"/>
        <w:rPr>
          <w:rFonts w:cs="Times New Roman"/>
          <w:szCs w:val="28"/>
        </w:rPr>
      </w:pPr>
    </w:p>
    <w:p w14:paraId="1381CECF" w14:textId="77777777" w:rsidR="00DE47D9" w:rsidRPr="0030084C" w:rsidRDefault="00DE47D9" w:rsidP="00DE47D9">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t>OBRIGAÇÕES DA CONTRATADA</w:t>
      </w:r>
    </w:p>
    <w:p w14:paraId="75E79E8F" w14:textId="77777777" w:rsidR="00DE47D9" w:rsidRPr="006270A3" w:rsidRDefault="00DE47D9" w:rsidP="00DE47D9">
      <w:pPr>
        <w:autoSpaceDE w:val="0"/>
        <w:autoSpaceDN w:val="0"/>
        <w:adjustRightInd w:val="0"/>
        <w:spacing w:after="0"/>
        <w:rPr>
          <w:rFonts w:cs="Times New Roman"/>
          <w:szCs w:val="28"/>
        </w:rPr>
      </w:pPr>
    </w:p>
    <w:p w14:paraId="51BAB91A"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atender ao pedido de informações, mediante solicitação expressa da CONTRATANTE, efetuadas por pessoas ou entidades por ela credenciada, relacionada com o desenvolvimento dos serviços contratados;</w:t>
      </w:r>
    </w:p>
    <w:p w14:paraId="035BFCAE"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processar diariamente o sistema, com todo suporte necessários a sua operação e ao armazenamento de seus dados, viabilizando consultas e atualizações pelos usuários;</w:t>
      </w:r>
      <w:r>
        <w:rPr>
          <w:rFonts w:cs="Times New Roman"/>
          <w:szCs w:val="28"/>
        </w:rPr>
        <w:t xml:space="preserve"> </w:t>
      </w:r>
    </w:p>
    <w:p w14:paraId="7AF957B4"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d</w:t>
      </w:r>
      <w:r w:rsidRPr="00AE5B95">
        <w:rPr>
          <w:rFonts w:cs="Times New Roman"/>
          <w:szCs w:val="28"/>
        </w:rPr>
        <w:t>isponibilizar acesso lógico das estações de trabalho de seus usuári</w:t>
      </w:r>
      <w:r>
        <w:rPr>
          <w:rFonts w:cs="Times New Roman"/>
          <w:szCs w:val="28"/>
        </w:rPr>
        <w:t>os ao banco de dados do sistema;</w:t>
      </w:r>
    </w:p>
    <w:p w14:paraId="4AA692F2"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t</w:t>
      </w:r>
      <w:r w:rsidRPr="00AE5B95">
        <w:rPr>
          <w:rFonts w:cs="Times New Roman"/>
          <w:szCs w:val="28"/>
        </w:rPr>
        <w:t>omar todas as providências necessárias à fiel execução deste Instrumento responsabilizando- se pelo pagamento de tributos e despesas inerentes aos insumos neces</w:t>
      </w:r>
      <w:r>
        <w:rPr>
          <w:rFonts w:cs="Times New Roman"/>
          <w:szCs w:val="28"/>
        </w:rPr>
        <w:t>sários à prestação dos serviços;</w:t>
      </w:r>
    </w:p>
    <w:p w14:paraId="73601FCF"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pela garantia dos serviços objeto deste P</w:t>
      </w:r>
      <w:r>
        <w:rPr>
          <w:rFonts w:cs="Times New Roman"/>
          <w:szCs w:val="28"/>
        </w:rPr>
        <w:t>B/TR</w:t>
      </w:r>
      <w:r w:rsidRPr="00AE5B95">
        <w:rPr>
          <w:rFonts w:cs="Times New Roman"/>
          <w:szCs w:val="28"/>
        </w:rPr>
        <w:t>, dentro dos padrões adequados de qualidade, segurança, durabilidade e desempenho, conforme previsto na Lei n° 8.078, de 11 de setembro de 1.990;</w:t>
      </w:r>
    </w:p>
    <w:p w14:paraId="49B1367E"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assumir inteira responsabilidade por danos ou desvios causados ao patrimônio da CONTRATANTE por ação ou omissão de seus empregados ou prepostos, mesmo que fora do exercício de atribuições previstas no contrato;</w:t>
      </w:r>
    </w:p>
    <w:p w14:paraId="2E846800"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pelos danos causados à CONTRATANTE ou a terceiros, decorrentes de sua culpa ou dolo, não excluindo ou reduzindo essa responsabilidade, a fiscalização ou o acompanhamento realizado pela CONTRATANTE;</w:t>
      </w:r>
    </w:p>
    <w:p w14:paraId="289694E1"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 xml:space="preserve">manter, durante toda a execução do Contrato, todas as condições firmadas em sua proposta </w:t>
      </w:r>
      <w:r>
        <w:rPr>
          <w:rFonts w:cs="Times New Roman"/>
          <w:szCs w:val="28"/>
        </w:rPr>
        <w:t>inicial</w:t>
      </w:r>
      <w:r w:rsidRPr="00AE5B95">
        <w:rPr>
          <w:rFonts w:cs="Times New Roman"/>
          <w:szCs w:val="28"/>
        </w:rPr>
        <w:t>;</w:t>
      </w:r>
      <w:r>
        <w:rPr>
          <w:rFonts w:cs="Times New Roman"/>
          <w:szCs w:val="28"/>
        </w:rPr>
        <w:t xml:space="preserve"> </w:t>
      </w:r>
    </w:p>
    <w:p w14:paraId="33DA3D27"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executar o objeto contratado em conformidade com as condições e prazos estabelecidos neste PB;</w:t>
      </w:r>
    </w:p>
    <w:p w14:paraId="5668CA99"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submeter à aprovação </w:t>
      </w:r>
      <w:r>
        <w:rPr>
          <w:rFonts w:cs="Times New Roman"/>
          <w:szCs w:val="28"/>
        </w:rPr>
        <w:t>do CONTRATANTE</w:t>
      </w:r>
      <w:r w:rsidRPr="00BE006F">
        <w:rPr>
          <w:rFonts w:cs="Times New Roman"/>
          <w:szCs w:val="28"/>
        </w:rPr>
        <w:t xml:space="preserve"> toda e qualquer alteração ocorrida nas especificações, em face de imposições técnicas ou de cunho administrativo e legal indispensáveis à perfeita execução do Sistema;</w:t>
      </w:r>
    </w:p>
    <w:p w14:paraId="0D3129B9"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assumir o ônus decorrente de todas as despesas, tributos e demais encargos inerentes ao objeto deste PB</w:t>
      </w:r>
      <w:r>
        <w:rPr>
          <w:rFonts w:cs="Times New Roman"/>
          <w:szCs w:val="28"/>
        </w:rPr>
        <w:t>/TR</w:t>
      </w:r>
      <w:r w:rsidRPr="00BE006F">
        <w:rPr>
          <w:rFonts w:cs="Times New Roman"/>
          <w:szCs w:val="28"/>
        </w:rPr>
        <w:t>;</w:t>
      </w:r>
    </w:p>
    <w:p w14:paraId="321A6564"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rPr>
      </w:pPr>
      <w:r w:rsidRPr="35A98DDD">
        <w:rPr>
          <w:rFonts w:cs="Times New Roman"/>
        </w:rPr>
        <w:t xml:space="preserve">A CONTRATADA poderá cobrar os custos pela utilização do sistema dos fornecedores, </w:t>
      </w:r>
      <w:r>
        <w:rPr>
          <w:rFonts w:cs="Times New Roman"/>
        </w:rPr>
        <w:t xml:space="preserve">nos termos do art. 170 da Constituição Federal – livre iniciativa –; da Lei nº 14.129/2021 – que trata sobre o Governo Digital e o aumento da eficiência pública –; e ainda, </w:t>
      </w:r>
      <w:r w:rsidRPr="000E2A6C">
        <w:rPr>
          <w:rFonts w:cs="Times New Roman"/>
          <w:color w:val="FF0000"/>
        </w:rPr>
        <w:t>como referencial</w:t>
      </w:r>
      <w:r>
        <w:rPr>
          <w:rFonts w:cs="Times New Roman"/>
        </w:rPr>
        <w:t>, no art.</w:t>
      </w:r>
      <w:r w:rsidRPr="35A98DDD" w:rsidDel="00CB7A1B">
        <w:rPr>
          <w:rFonts w:cs="Times New Roman"/>
        </w:rPr>
        <w:t xml:space="preserve"> </w:t>
      </w:r>
      <w:r>
        <w:rPr>
          <w:rFonts w:cs="Times New Roman"/>
        </w:rPr>
        <w:t>174, § 1º da Lei nº 14.133/2021</w:t>
      </w:r>
      <w:r w:rsidRPr="35A98DDD">
        <w:rPr>
          <w:rFonts w:eastAsia="Calibri"/>
        </w:rPr>
        <w:t>;</w:t>
      </w:r>
      <w:r>
        <w:rPr>
          <w:rFonts w:eastAsia="Calibri"/>
        </w:rPr>
        <w:t xml:space="preserve"> </w:t>
      </w:r>
    </w:p>
    <w:p w14:paraId="39B0763C"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não transferir, total ou parcialmente, os direitos e obrigações vinculadas à contratação;</w:t>
      </w:r>
    </w:p>
    <w:p w14:paraId="41B4AB85"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sujeitar-se à fiscalização da CONTRATANTE, no tocante a verificação e certificação das especificações técnicas exigidas, prestando todos os esclarecimentos so1icitados e, atendendo de imediato às reclamações fundamentadas, caso venham a ocorrer</w:t>
      </w:r>
      <w:r>
        <w:rPr>
          <w:rFonts w:cs="Times New Roman"/>
          <w:szCs w:val="28"/>
        </w:rPr>
        <w:t xml:space="preserve">; </w:t>
      </w:r>
    </w:p>
    <w:p w14:paraId="4B24F158"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prestar as informações e os esclarecimentos que venham a s</w:t>
      </w:r>
      <w:r>
        <w:rPr>
          <w:rFonts w:cs="Times New Roman"/>
          <w:szCs w:val="28"/>
        </w:rPr>
        <w:t xml:space="preserve">er solicitados pela CONTRATANTE, </w:t>
      </w:r>
      <w:r w:rsidRPr="00BE006F">
        <w:rPr>
          <w:rFonts w:cs="Times New Roman"/>
          <w:szCs w:val="28"/>
        </w:rPr>
        <w:t>em até 48 (quarenta e oito) horas, por intermédio do fiscal designado para acompanhamento do contrato;</w:t>
      </w:r>
    </w:p>
    <w:p w14:paraId="634BA99D"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levar imediatamente, ao conhecimento do Fiscal do Contrato, qualquer fato anormal ou extraordinário que ocorrer na execução do objeto contratado, para adoção das medidas cabíveis;</w:t>
      </w:r>
    </w:p>
    <w:p w14:paraId="68B6D468"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entregar, no prazo </w:t>
      </w:r>
      <w:r>
        <w:rPr>
          <w:rFonts w:cs="Times New Roman"/>
          <w:szCs w:val="28"/>
        </w:rPr>
        <w:t>previsto no contrato</w:t>
      </w:r>
      <w:r w:rsidRPr="00BE006F">
        <w:rPr>
          <w:rFonts w:cs="Times New Roman"/>
          <w:szCs w:val="28"/>
        </w:rPr>
        <w:t xml:space="preserve"> o sistema pronto para operar;</w:t>
      </w:r>
    </w:p>
    <w:p w14:paraId="48FF9AF5"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manter em dia suas obrigações, legais, fiscais sobre o serviço e sociais para com o pessoal envolvido no presente serviço, sob sua responsabilidade;</w:t>
      </w:r>
    </w:p>
    <w:p w14:paraId="10E8888A"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a</w:t>
      </w:r>
      <w:r w:rsidRPr="00BE006F">
        <w:rPr>
          <w:rFonts w:cs="Times New Roman"/>
          <w:szCs w:val="28"/>
        </w:rPr>
        <w:t xml:space="preserve"> CONTRATADA será responsável por todas as despesas com atualização e melhoria do sistema, bem como por todo serviço necessário à perfeita e completa execução do objeto do presente contrato</w:t>
      </w:r>
      <w:r>
        <w:rPr>
          <w:rFonts w:cs="Times New Roman"/>
          <w:szCs w:val="28"/>
        </w:rPr>
        <w:t>;</w:t>
      </w:r>
    </w:p>
    <w:p w14:paraId="43CAE050" w14:textId="77777777" w:rsidR="00DE47D9" w:rsidRDefault="00DE47D9" w:rsidP="00DE47D9">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comunicar à CONTRATANTE, no prazo máximo de 24 (vinte e quatro) horas que antecede a data do início da prestação do serviço, os motivos que impossibilitem o cumprimento do prazo previsto, com a </w:t>
      </w:r>
      <w:r>
        <w:rPr>
          <w:rFonts w:cs="Times New Roman"/>
          <w:szCs w:val="28"/>
        </w:rPr>
        <w:t>devida comprovação;</w:t>
      </w:r>
    </w:p>
    <w:p w14:paraId="590C3028" w14:textId="77777777" w:rsidR="00DE47D9" w:rsidRPr="00D50187" w:rsidRDefault="00DE47D9" w:rsidP="00DE47D9">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indicar preposto para representá-la durante a vigência contratual.</w:t>
      </w:r>
    </w:p>
    <w:p w14:paraId="43A0593B" w14:textId="77777777" w:rsidR="00DE47D9" w:rsidRPr="00D50187" w:rsidRDefault="00DE47D9" w:rsidP="00DE47D9">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sujeitar-se à fiscalização do Fiscal do Contrato quanto ao acompanhamento do cumprimento das obrigações pactuadas, prestando-lhe todos os esclarecimentos solicitados, bem como atendendo às reclamações consideradas procedentes.</w:t>
      </w:r>
    </w:p>
    <w:p w14:paraId="798BF915" w14:textId="77777777" w:rsidR="00DE47D9" w:rsidRPr="00D50187" w:rsidRDefault="00DE47D9" w:rsidP="00DE47D9">
      <w:pPr>
        <w:pStyle w:val="PargrafodaLista"/>
        <w:numPr>
          <w:ilvl w:val="0"/>
          <w:numId w:val="11"/>
        </w:numPr>
        <w:autoSpaceDE w:val="0"/>
        <w:autoSpaceDN w:val="0"/>
        <w:adjustRightInd w:val="0"/>
        <w:spacing w:after="0" w:line="240" w:lineRule="auto"/>
        <w:ind w:left="993" w:hanging="426"/>
        <w:jc w:val="both"/>
        <w:rPr>
          <w:rFonts w:cstheme="minorHAnsi"/>
        </w:rPr>
      </w:pPr>
      <w:r w:rsidRPr="001E44CD">
        <w:rPr>
          <w:rFonts w:cstheme="minorHAnsi"/>
        </w:rPr>
        <w:t>manter, durante 5 (cinco) anos após o fim do contrato os dados das atividades realizadas no portal pela CONTRATANTE</w:t>
      </w:r>
      <w:r w:rsidRPr="001E44CD">
        <w:rPr>
          <w:rStyle w:val="cf01"/>
          <w:rFonts w:asciiTheme="minorHAnsi" w:hAnsiTheme="minorHAnsi" w:cstheme="minorHAnsi"/>
          <w:sz w:val="22"/>
          <w:szCs w:val="22"/>
        </w:rPr>
        <w:t>.</w:t>
      </w:r>
    </w:p>
    <w:p w14:paraId="09DF93DE" w14:textId="77777777" w:rsidR="00DE47D9" w:rsidRDefault="00DE47D9" w:rsidP="00DE47D9">
      <w:pPr>
        <w:autoSpaceDE w:val="0"/>
        <w:autoSpaceDN w:val="0"/>
        <w:adjustRightInd w:val="0"/>
        <w:spacing w:after="0"/>
        <w:rPr>
          <w:rFonts w:cs="Times New Roman"/>
          <w:szCs w:val="28"/>
        </w:rPr>
      </w:pPr>
    </w:p>
    <w:p w14:paraId="61385B3A" w14:textId="77777777" w:rsidR="00DE47D9" w:rsidRPr="00BE006F" w:rsidRDefault="00DE47D9" w:rsidP="00DE47D9">
      <w:pPr>
        <w:pStyle w:val="PargrafodaLista"/>
        <w:numPr>
          <w:ilvl w:val="0"/>
          <w:numId w:val="6"/>
        </w:numPr>
        <w:autoSpaceDE w:val="0"/>
        <w:autoSpaceDN w:val="0"/>
        <w:adjustRightInd w:val="0"/>
        <w:spacing w:after="0" w:line="240" w:lineRule="auto"/>
        <w:ind w:left="0" w:firstLine="0"/>
        <w:rPr>
          <w:rFonts w:cs="Times New Roman"/>
          <w:b/>
          <w:szCs w:val="28"/>
        </w:rPr>
      </w:pPr>
      <w:r w:rsidRPr="00BE006F">
        <w:rPr>
          <w:rFonts w:cs="Times New Roman"/>
          <w:b/>
          <w:szCs w:val="28"/>
        </w:rPr>
        <w:t>DA SUBCONTRATAÇÃO</w:t>
      </w:r>
    </w:p>
    <w:p w14:paraId="4A10A706" w14:textId="77777777" w:rsidR="00DE47D9" w:rsidRPr="006270A3" w:rsidRDefault="00DE47D9" w:rsidP="00DE47D9">
      <w:pPr>
        <w:autoSpaceDE w:val="0"/>
        <w:autoSpaceDN w:val="0"/>
        <w:adjustRightInd w:val="0"/>
        <w:spacing w:after="0"/>
        <w:rPr>
          <w:rFonts w:cs="Times New Roman"/>
          <w:szCs w:val="28"/>
        </w:rPr>
      </w:pPr>
    </w:p>
    <w:p w14:paraId="7BE45AAE" w14:textId="77777777" w:rsidR="00DE47D9" w:rsidRDefault="00DE47D9" w:rsidP="00DE47D9">
      <w:pPr>
        <w:autoSpaceDE w:val="0"/>
        <w:autoSpaceDN w:val="0"/>
        <w:adjustRightInd w:val="0"/>
        <w:spacing w:after="0"/>
        <w:rPr>
          <w:rFonts w:cs="Times New Roman"/>
          <w:szCs w:val="28"/>
        </w:rPr>
      </w:pPr>
      <w:r w:rsidRPr="006270A3">
        <w:rPr>
          <w:rFonts w:cs="Times New Roman"/>
          <w:szCs w:val="28"/>
        </w:rPr>
        <w:t>Não será admitida a subcontratação do objeto.</w:t>
      </w:r>
    </w:p>
    <w:p w14:paraId="0277CCAF" w14:textId="77777777" w:rsidR="00DE47D9" w:rsidRPr="006270A3" w:rsidRDefault="00DE47D9" w:rsidP="00DE47D9">
      <w:pPr>
        <w:autoSpaceDE w:val="0"/>
        <w:autoSpaceDN w:val="0"/>
        <w:adjustRightInd w:val="0"/>
        <w:spacing w:after="0"/>
        <w:jc w:val="both"/>
        <w:rPr>
          <w:rFonts w:cs="Times New Roman"/>
          <w:szCs w:val="28"/>
        </w:rPr>
      </w:pPr>
    </w:p>
    <w:p w14:paraId="48F418A3" w14:textId="77777777" w:rsidR="00DE47D9" w:rsidRPr="00BE006F" w:rsidRDefault="00DE47D9" w:rsidP="00DE47D9">
      <w:pPr>
        <w:autoSpaceDE w:val="0"/>
        <w:autoSpaceDN w:val="0"/>
        <w:adjustRightInd w:val="0"/>
        <w:spacing w:after="0"/>
        <w:rPr>
          <w:rFonts w:cs="Times New Roman"/>
          <w:b/>
          <w:szCs w:val="28"/>
        </w:rPr>
      </w:pPr>
      <w:r w:rsidRPr="00BE006F">
        <w:rPr>
          <w:rFonts w:cs="Times New Roman"/>
          <w:b/>
          <w:szCs w:val="28"/>
        </w:rPr>
        <w:t>10. CONTROLE E FISCALIZAÇÃO DA EXECUÇÃO</w:t>
      </w:r>
    </w:p>
    <w:p w14:paraId="5761EE7F" w14:textId="77777777" w:rsidR="00DE47D9" w:rsidRPr="006270A3" w:rsidRDefault="00DE47D9" w:rsidP="00DE47D9">
      <w:pPr>
        <w:autoSpaceDE w:val="0"/>
        <w:autoSpaceDN w:val="0"/>
        <w:adjustRightInd w:val="0"/>
        <w:spacing w:after="0"/>
        <w:rPr>
          <w:rFonts w:cs="Times New Roman"/>
          <w:szCs w:val="28"/>
        </w:rPr>
      </w:pPr>
    </w:p>
    <w:p w14:paraId="63076157" w14:textId="77777777" w:rsidR="00DE47D9" w:rsidRPr="006270A3" w:rsidRDefault="00DE47D9" w:rsidP="00DE47D9">
      <w:pPr>
        <w:autoSpaceDE w:val="0"/>
        <w:autoSpaceDN w:val="0"/>
        <w:adjustRightInd w:val="0"/>
        <w:spacing w:after="0" w:line="240" w:lineRule="auto"/>
        <w:jc w:val="both"/>
        <w:rPr>
          <w:rFonts w:cs="Times New Roman"/>
        </w:rPr>
      </w:pPr>
      <w:r w:rsidRPr="35A98DDD">
        <w:rPr>
          <w:rFonts w:cs="Times New Roman"/>
        </w:rPr>
        <w:t>14.1 O acompanhamento e a fiscalização da execução do contrato consistem na verificação da conformidade da prestação dos serviços, de forma a assegurar o perfeito cumprimento do ajuste, devendo ser exercidos por um ou mais representantes da Contratante, especialmente designados, na forma da Lei, no que couber.</w:t>
      </w:r>
    </w:p>
    <w:p w14:paraId="2D2E3354" w14:textId="77777777" w:rsidR="00DE47D9" w:rsidRPr="006270A3" w:rsidRDefault="00DE47D9" w:rsidP="00DE47D9">
      <w:pPr>
        <w:autoSpaceDE w:val="0"/>
        <w:autoSpaceDN w:val="0"/>
        <w:adjustRightInd w:val="0"/>
        <w:spacing w:after="0" w:line="240" w:lineRule="auto"/>
        <w:jc w:val="both"/>
        <w:rPr>
          <w:rFonts w:cs="Times New Roman"/>
        </w:rPr>
      </w:pPr>
      <w:r w:rsidRPr="35A98DDD">
        <w:rPr>
          <w:rFonts w:cs="Times New Roman"/>
        </w:rPr>
        <w:t>14.2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conforme previsto em Lei.</w:t>
      </w:r>
    </w:p>
    <w:p w14:paraId="6073E67E" w14:textId="77777777" w:rsidR="00DE47D9" w:rsidRPr="006270A3" w:rsidRDefault="00DE47D9" w:rsidP="00DE47D9">
      <w:pPr>
        <w:autoSpaceDE w:val="0"/>
        <w:autoSpaceDN w:val="0"/>
        <w:adjustRightInd w:val="0"/>
        <w:spacing w:after="0" w:line="240" w:lineRule="auto"/>
        <w:jc w:val="both"/>
        <w:rPr>
          <w:rFonts w:cs="Times New Roman"/>
        </w:rPr>
      </w:pPr>
      <w:r w:rsidRPr="006270A3">
        <w:rPr>
          <w:rFonts w:cs="Times New Roman"/>
          <w:szCs w:val="28"/>
        </w:rPr>
        <w:t>14.3 O</w:t>
      </w:r>
      <w:r>
        <w:rPr>
          <w:rFonts w:cs="Times New Roman"/>
          <w:szCs w:val="28"/>
        </w:rPr>
        <w:t xml:space="preserve"> </w:t>
      </w:r>
      <w:r w:rsidRPr="006270A3">
        <w:rPr>
          <w:rFonts w:cs="Times New Roman"/>
          <w:szCs w:val="28"/>
        </w:rPr>
        <w:t>representante da CONTRATANTE deverá ter a experiência necessária para o acompanhamento e controle da execução dos serviços e do contrato e anotará, em registro próprio, todas as ocorrências</w:t>
      </w:r>
      <w:r w:rsidRPr="35A98DDD">
        <w:rPr>
          <w:rFonts w:cs="Times New Roman"/>
        </w:rPr>
        <w:t xml:space="preserve">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95E6CD4" w14:textId="77777777" w:rsidR="00DE47D9" w:rsidRPr="006270A3" w:rsidRDefault="00DE47D9" w:rsidP="00DE47D9">
      <w:pPr>
        <w:autoSpaceDE w:val="0"/>
        <w:autoSpaceDN w:val="0"/>
        <w:adjustRightInd w:val="0"/>
        <w:spacing w:after="0" w:line="240" w:lineRule="auto"/>
        <w:jc w:val="both"/>
        <w:rPr>
          <w:rFonts w:cs="Times New Roman"/>
          <w:szCs w:val="28"/>
        </w:rPr>
      </w:pPr>
      <w:r w:rsidRPr="006270A3">
        <w:rPr>
          <w:rFonts w:cs="Times New Roman"/>
          <w:szCs w:val="28"/>
        </w:rPr>
        <w:t>14.4 A</w:t>
      </w:r>
      <w:r>
        <w:rPr>
          <w:rFonts w:cs="Times New Roman"/>
          <w:szCs w:val="28"/>
        </w:rPr>
        <w:t xml:space="preserve"> </w:t>
      </w:r>
      <w:r w:rsidRPr="006270A3">
        <w:rPr>
          <w:rFonts w:cs="Times New Roman"/>
          <w:szCs w:val="28"/>
        </w:rPr>
        <w:t>verificação da adequação da prestação do serviço deverá ser realizada com base nos critérios previstos neste PB</w:t>
      </w:r>
      <w:r>
        <w:rPr>
          <w:rFonts w:cs="Times New Roman"/>
          <w:szCs w:val="28"/>
        </w:rPr>
        <w:t>/TR</w:t>
      </w:r>
      <w:r w:rsidRPr="006270A3">
        <w:rPr>
          <w:rFonts w:cs="Times New Roman"/>
          <w:szCs w:val="28"/>
        </w:rPr>
        <w:t>.</w:t>
      </w:r>
    </w:p>
    <w:p w14:paraId="1681E0ED" w14:textId="77777777" w:rsidR="00DE47D9" w:rsidRPr="006270A3" w:rsidRDefault="00DE47D9" w:rsidP="00DE47D9">
      <w:pPr>
        <w:autoSpaceDE w:val="0"/>
        <w:autoSpaceDN w:val="0"/>
        <w:adjustRightInd w:val="0"/>
        <w:spacing w:after="0" w:line="240" w:lineRule="auto"/>
        <w:jc w:val="both"/>
        <w:rPr>
          <w:rFonts w:cs="Times New Roman"/>
        </w:rPr>
      </w:pPr>
      <w:r w:rsidRPr="35A98DDD">
        <w:rPr>
          <w:rFonts w:cs="Times New Roman"/>
        </w:rPr>
        <w:t>14.5 A execução do contrato deverá ser acompanhada e fiscalizada por meio de instrumentos de controle.</w:t>
      </w:r>
    </w:p>
    <w:p w14:paraId="0F9EAAC2" w14:textId="77777777" w:rsidR="00DE47D9" w:rsidRPr="006270A3" w:rsidRDefault="00DE47D9" w:rsidP="00DE47D9">
      <w:pPr>
        <w:autoSpaceDE w:val="0"/>
        <w:autoSpaceDN w:val="0"/>
        <w:adjustRightInd w:val="0"/>
        <w:spacing w:after="0" w:line="240" w:lineRule="auto"/>
        <w:jc w:val="both"/>
        <w:rPr>
          <w:rFonts w:cs="Times New Roman"/>
          <w:szCs w:val="28"/>
        </w:rPr>
      </w:pPr>
      <w:r w:rsidRPr="006270A3">
        <w:rPr>
          <w:rFonts w:cs="Times New Roman"/>
          <w:szCs w:val="28"/>
        </w:rPr>
        <w:t>14.6 O</w:t>
      </w:r>
      <w:r>
        <w:rPr>
          <w:rFonts w:cs="Times New Roman"/>
          <w:szCs w:val="28"/>
        </w:rPr>
        <w:t xml:space="preserve"> </w:t>
      </w:r>
      <w:r w:rsidRPr="006270A3">
        <w:rPr>
          <w:rFonts w:cs="Times New Roman"/>
          <w:szCs w:val="28"/>
        </w:rPr>
        <w:t xml:space="preserve">fiscal ou gestor do contrato, ao verificar </w:t>
      </w:r>
      <w:r>
        <w:rPr>
          <w:rFonts w:cs="Times New Roman"/>
          <w:szCs w:val="28"/>
        </w:rPr>
        <w:t xml:space="preserve">a </w:t>
      </w:r>
      <w:r w:rsidRPr="006270A3">
        <w:rPr>
          <w:rFonts w:cs="Times New Roman"/>
          <w:szCs w:val="28"/>
        </w:rPr>
        <w:t>perda da qualidade na execução do serviço, deverá comunicar à</w:t>
      </w:r>
      <w:r>
        <w:rPr>
          <w:rFonts w:cs="Times New Roman"/>
          <w:szCs w:val="28"/>
        </w:rPr>
        <w:t xml:space="preserve"> autoridade responsável para as providências cabíveis</w:t>
      </w:r>
      <w:r w:rsidRPr="006270A3">
        <w:rPr>
          <w:rFonts w:cs="Times New Roman"/>
          <w:szCs w:val="28"/>
        </w:rPr>
        <w:t>.</w:t>
      </w:r>
    </w:p>
    <w:p w14:paraId="550992F7" w14:textId="77777777" w:rsidR="00DE47D9" w:rsidRDefault="00DE47D9" w:rsidP="00DE47D9">
      <w:pPr>
        <w:autoSpaceDE w:val="0"/>
        <w:autoSpaceDN w:val="0"/>
        <w:adjustRightInd w:val="0"/>
        <w:spacing w:after="0" w:line="240" w:lineRule="auto"/>
        <w:jc w:val="both"/>
        <w:rPr>
          <w:rFonts w:cs="Times New Roman"/>
        </w:rPr>
      </w:pPr>
      <w:r w:rsidRPr="35A98DDD">
        <w:rPr>
          <w:rFonts w:cs="Times New Roman"/>
        </w:rPr>
        <w:t>14.7 O descumprimento total ou parcial das demais obrigações e responsabilidades assumidas pela Contratada ensejará apenas as sanções administrativas previstas neste Projeto Básico</w:t>
      </w:r>
      <w:r>
        <w:rPr>
          <w:rFonts w:cs="Times New Roman"/>
        </w:rPr>
        <w:t>/Termo de Referência</w:t>
      </w:r>
      <w:r w:rsidRPr="35A98DDD">
        <w:rPr>
          <w:rFonts w:cs="Times New Roman"/>
        </w:rPr>
        <w:t xml:space="preserve"> e no contrato.</w:t>
      </w:r>
    </w:p>
    <w:p w14:paraId="6B57FA4D" w14:textId="77777777" w:rsidR="00DE47D9" w:rsidRPr="006270A3" w:rsidRDefault="00DE47D9" w:rsidP="00DE47D9">
      <w:pPr>
        <w:autoSpaceDE w:val="0"/>
        <w:autoSpaceDN w:val="0"/>
        <w:adjustRightInd w:val="0"/>
        <w:spacing w:after="0"/>
        <w:jc w:val="both"/>
        <w:rPr>
          <w:rFonts w:cs="Times New Roman"/>
          <w:szCs w:val="28"/>
        </w:rPr>
      </w:pPr>
    </w:p>
    <w:p w14:paraId="292A3D62" w14:textId="77777777" w:rsidR="00DE47D9" w:rsidRPr="00275088" w:rsidRDefault="00DE47D9" w:rsidP="00DE47D9">
      <w:pPr>
        <w:autoSpaceDE w:val="0"/>
        <w:autoSpaceDN w:val="0"/>
        <w:adjustRightInd w:val="0"/>
        <w:spacing w:after="0"/>
        <w:rPr>
          <w:rFonts w:cs="Times New Roman"/>
          <w:b/>
          <w:szCs w:val="28"/>
        </w:rPr>
      </w:pPr>
      <w:r w:rsidRPr="00275088">
        <w:rPr>
          <w:rFonts w:cs="Times New Roman"/>
          <w:b/>
          <w:szCs w:val="28"/>
        </w:rPr>
        <w:t>1</w:t>
      </w:r>
      <w:r>
        <w:rPr>
          <w:rFonts w:cs="Times New Roman"/>
          <w:b/>
          <w:szCs w:val="28"/>
        </w:rPr>
        <w:t>5</w:t>
      </w:r>
      <w:r w:rsidRPr="00275088">
        <w:rPr>
          <w:rFonts w:cs="Times New Roman"/>
          <w:b/>
          <w:szCs w:val="28"/>
        </w:rPr>
        <w:t>. DAS SANÇÕES ADMINISTRATIVAS</w:t>
      </w:r>
      <w:r>
        <w:rPr>
          <w:rFonts w:cs="Times New Roman"/>
          <w:b/>
          <w:szCs w:val="28"/>
        </w:rPr>
        <w:t xml:space="preserve"> E DA RESCISÃO</w:t>
      </w:r>
    </w:p>
    <w:p w14:paraId="5481912C" w14:textId="77777777" w:rsidR="00DE47D9" w:rsidRPr="005E563B" w:rsidRDefault="00DE47D9" w:rsidP="00DE47D9">
      <w:pPr>
        <w:autoSpaceDE w:val="0"/>
        <w:autoSpaceDN w:val="0"/>
        <w:adjustRightInd w:val="0"/>
        <w:spacing w:after="0"/>
        <w:rPr>
          <w:rFonts w:cstheme="minorHAnsi"/>
        </w:rPr>
      </w:pPr>
    </w:p>
    <w:p w14:paraId="09AB2426" w14:textId="77777777" w:rsidR="00DE47D9" w:rsidRPr="005E563B" w:rsidRDefault="00DE47D9" w:rsidP="00DE47D9">
      <w:pPr>
        <w:autoSpaceDE w:val="0"/>
        <w:autoSpaceDN w:val="0"/>
        <w:adjustRightInd w:val="0"/>
        <w:spacing w:after="0"/>
        <w:jc w:val="both"/>
        <w:rPr>
          <w:rFonts w:cstheme="minorHAnsi"/>
        </w:rPr>
      </w:pPr>
      <w:r w:rsidRPr="005E563B">
        <w:rPr>
          <w:rFonts w:cstheme="minorHAnsi"/>
        </w:rPr>
        <w:t>15.1 A CONTRATADA comete infração administrativa nos casos de inexecução total ou parcial dos serviços.</w:t>
      </w:r>
    </w:p>
    <w:p w14:paraId="05966D25" w14:textId="77777777" w:rsidR="00DE47D9" w:rsidRPr="005E563B" w:rsidRDefault="00DE47D9" w:rsidP="00DE47D9">
      <w:pPr>
        <w:autoSpaceDE w:val="0"/>
        <w:autoSpaceDN w:val="0"/>
        <w:adjustRightInd w:val="0"/>
        <w:spacing w:after="0" w:line="240" w:lineRule="auto"/>
        <w:jc w:val="both"/>
        <w:rPr>
          <w:rFonts w:cstheme="minorHAnsi"/>
        </w:rPr>
      </w:pPr>
      <w:r w:rsidRPr="005E563B">
        <w:rPr>
          <w:rFonts w:cstheme="minorHAnsi"/>
        </w:rPr>
        <w:t>15.2 A Contratada ficará sujeita, sem prejuízo da responsabilidade civil e criminal, no caso de descumprimento contratual, às seguintes sanções:</w:t>
      </w:r>
    </w:p>
    <w:p w14:paraId="76E5E5C7" w14:textId="77777777" w:rsidR="00DE47D9" w:rsidRPr="005E563B" w:rsidRDefault="00DE47D9" w:rsidP="00DE47D9">
      <w:pPr>
        <w:autoSpaceDE w:val="0"/>
        <w:autoSpaceDN w:val="0"/>
        <w:adjustRightInd w:val="0"/>
        <w:spacing w:after="0" w:line="240" w:lineRule="auto"/>
        <w:jc w:val="both"/>
        <w:rPr>
          <w:rFonts w:cstheme="minorHAnsi"/>
        </w:rPr>
      </w:pPr>
    </w:p>
    <w:p w14:paraId="6CACEC1E" w14:textId="77777777" w:rsidR="00DE47D9" w:rsidRPr="005E563B" w:rsidRDefault="00DE47D9" w:rsidP="00DE47D9">
      <w:pPr>
        <w:autoSpaceDE w:val="0"/>
        <w:autoSpaceDN w:val="0"/>
        <w:adjustRightInd w:val="0"/>
        <w:spacing w:after="0" w:line="240" w:lineRule="auto"/>
        <w:jc w:val="both"/>
        <w:rPr>
          <w:rFonts w:cstheme="minorHAnsi"/>
        </w:rPr>
      </w:pPr>
      <w:r w:rsidRPr="005E563B">
        <w:rPr>
          <w:rFonts w:cstheme="minorHAnsi"/>
        </w:rPr>
        <w:t>a) advertência por faltas leves, assim entendidas aquelas que não acarretem prejuízos significativos ao CONTRATANTE; e</w:t>
      </w:r>
    </w:p>
    <w:p w14:paraId="40EB193C" w14:textId="77777777" w:rsidR="00DE47D9" w:rsidRPr="005E563B" w:rsidRDefault="00DE47D9" w:rsidP="00DE47D9">
      <w:pPr>
        <w:autoSpaceDE w:val="0"/>
        <w:autoSpaceDN w:val="0"/>
        <w:adjustRightInd w:val="0"/>
        <w:spacing w:after="0" w:line="240" w:lineRule="auto"/>
        <w:jc w:val="both"/>
        <w:rPr>
          <w:rFonts w:cstheme="minorHAnsi"/>
        </w:rPr>
      </w:pPr>
    </w:p>
    <w:p w14:paraId="1633E0A6" w14:textId="77777777" w:rsidR="00DE47D9" w:rsidRPr="001E44CD" w:rsidRDefault="00DE47D9" w:rsidP="00DE47D9">
      <w:pPr>
        <w:pStyle w:val="western"/>
        <w:spacing w:before="0" w:beforeAutospacing="0" w:after="0"/>
        <w:rPr>
          <w:rFonts w:asciiTheme="minorHAnsi" w:hAnsiTheme="minorHAnsi" w:cstheme="minorHAnsi"/>
          <w:sz w:val="22"/>
          <w:szCs w:val="22"/>
        </w:rPr>
      </w:pPr>
      <w:r w:rsidRPr="001E44CD">
        <w:rPr>
          <w:rFonts w:asciiTheme="minorHAnsi" w:hAnsiTheme="minorHAnsi" w:cstheme="minorHAnsi"/>
          <w:sz w:val="22"/>
          <w:szCs w:val="22"/>
        </w:rPr>
        <w:t xml:space="preserve">b) </w:t>
      </w:r>
      <w:r w:rsidRPr="001E44CD">
        <w:rPr>
          <w:rFonts w:asciiTheme="minorHAnsi" w:hAnsiTheme="minorHAnsi" w:cstheme="minorHAnsi"/>
          <w:b/>
          <w:sz w:val="22"/>
          <w:szCs w:val="22"/>
        </w:rPr>
        <w:t>multas compensatórias</w:t>
      </w:r>
      <w:r w:rsidRPr="001E44CD">
        <w:rPr>
          <w:rFonts w:asciiTheme="minorHAnsi" w:hAnsiTheme="minorHAnsi" w:cstheme="minorHAnsi"/>
          <w:sz w:val="22"/>
          <w:szCs w:val="22"/>
        </w:rPr>
        <w:t xml:space="preserve"> de acordo com a tabela de indicadores: 1 – Disponibilidade dos Serviços Críticos e 2 – Atendimentos que não impedem a operação, assim entendidas aquelas que acarretem prejuízos significativos ao CONTRATANTE, no limite do prejuízo, a ser apurado em processo administrativo próprio.</w:t>
      </w:r>
    </w:p>
    <w:p w14:paraId="5F3E0F94" w14:textId="77777777" w:rsidR="00DE47D9" w:rsidRDefault="00DE47D9" w:rsidP="00DE47D9">
      <w:pPr>
        <w:spacing w:before="120" w:after="120"/>
        <w:ind w:firstLine="708"/>
        <w:jc w:val="both"/>
        <w:rPr>
          <w:rFonts w:ascii="Arial" w:hAnsi="Arial" w:cs="Arial"/>
          <w:sz w:val="20"/>
          <w:szCs w:val="20"/>
        </w:rPr>
      </w:pPr>
    </w:p>
    <w:p w14:paraId="6AE88159" w14:textId="77777777" w:rsidR="00DE47D9" w:rsidRPr="00441862" w:rsidRDefault="00DE47D9" w:rsidP="00DE47D9">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DE47D9" w:rsidRPr="00441862" w14:paraId="0715EAF5"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74B71257" w14:textId="77777777" w:rsidR="00DE47D9" w:rsidRPr="00441862" w:rsidRDefault="00DE47D9" w:rsidP="00722F3D">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E4779BC" w14:textId="77777777" w:rsidR="00DE47D9" w:rsidRPr="00441862" w:rsidRDefault="00DE47D9" w:rsidP="00722F3D">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DE47D9" w:rsidRPr="00441862" w14:paraId="7F43CF8F"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EE35B52" w14:textId="77777777" w:rsidR="00DE47D9" w:rsidRPr="00441862" w:rsidRDefault="00DE47D9" w:rsidP="00722F3D">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233339F9" w14:textId="77777777" w:rsidR="00DE47D9" w:rsidRPr="00441862" w:rsidRDefault="00DE47D9" w:rsidP="00722F3D">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Os serviços considerados críticos e quaisquer outros que deem suporte a eles deverão permanecer disponíveis para uso, em regime de segunda a sexta de 8:00 às 18:00, desconsiderando as manutenções programadas nos feriados e finais de semana.</w:t>
            </w:r>
          </w:p>
        </w:tc>
      </w:tr>
      <w:tr w:rsidR="00DE47D9" w:rsidRPr="00441862" w14:paraId="3FFE2D81"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77E9370" w14:textId="77777777" w:rsidR="00DE47D9" w:rsidRPr="00441862" w:rsidRDefault="00DE47D9" w:rsidP="00722F3D">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DEB1E81" w14:textId="77777777" w:rsidR="00DE47D9" w:rsidRPr="00441862" w:rsidRDefault="00DE47D9" w:rsidP="00722F3D">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DE47D9" w:rsidRPr="00441862" w14:paraId="36E4CA03"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5248469" w14:textId="77777777" w:rsidR="00DE47D9" w:rsidRPr="00441862" w:rsidRDefault="00DE47D9" w:rsidP="00722F3D">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4F85BC1" w14:textId="77777777" w:rsidR="00DE47D9" w:rsidRPr="00441862" w:rsidRDefault="00DE47D9" w:rsidP="00722F3D">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DE47D9" w:rsidRPr="00441862" w14:paraId="429A46C4"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226B933" w14:textId="77777777" w:rsidR="00DE47D9" w:rsidRPr="00441862" w:rsidRDefault="00DE47D9" w:rsidP="00722F3D">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229B806B" w14:textId="77777777" w:rsidR="00DE47D9" w:rsidRPr="00441862" w:rsidRDefault="00DE47D9" w:rsidP="00722F3D">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DE47D9" w:rsidRPr="00441862" w14:paraId="149179F6"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33999908" w14:textId="77777777" w:rsidR="00DE47D9" w:rsidRPr="00441862" w:rsidRDefault="00DE47D9" w:rsidP="00722F3D">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26909ADB" w14:textId="77777777" w:rsidR="00DE47D9" w:rsidRPr="00441862" w:rsidRDefault="00DE47D9" w:rsidP="00722F3D">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DE47D9" w:rsidRPr="00441862" w14:paraId="6B0ECEAE"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2C0080E6" w14:textId="77777777" w:rsidR="00DE47D9" w:rsidRPr="00441862" w:rsidRDefault="00DE47D9" w:rsidP="00722F3D">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2A5DC9AE" w14:textId="77777777" w:rsidR="00DE47D9" w:rsidRPr="00441862" w:rsidRDefault="00DE47D9" w:rsidP="00722F3D">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DE47D9" w:rsidRPr="00441862" w14:paraId="4FDC9B59"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321BEB70" w14:textId="77777777" w:rsidR="00DE47D9" w:rsidRPr="00441862" w:rsidRDefault="00DE47D9" w:rsidP="00722F3D">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423F5D6" w14:textId="77777777" w:rsidR="00DE47D9" w:rsidRPr="00441862" w:rsidRDefault="00DE47D9" w:rsidP="00722F3D">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229AFDE4" w14:textId="77777777" w:rsidR="00DE47D9" w:rsidRPr="00441862" w:rsidRDefault="00DE47D9" w:rsidP="00722F3D">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2F0AE414" w14:textId="77777777" w:rsidR="00DE47D9" w:rsidRPr="00441862" w:rsidRDefault="00DE47D9" w:rsidP="00722F3D">
            <w:pPr>
              <w:pStyle w:val="PargrafodaLista"/>
              <w:widowControl w:val="0"/>
              <w:numPr>
                <w:ilvl w:val="0"/>
                <w:numId w:val="27"/>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5D407521" w14:textId="77777777" w:rsidR="00DE47D9" w:rsidRDefault="00DE47D9" w:rsidP="00DE47D9">
      <w:pPr>
        <w:ind w:firstLine="426"/>
        <w:rPr>
          <w:b/>
          <w:bCs/>
          <w:sz w:val="20"/>
          <w:szCs w:val="20"/>
        </w:rPr>
      </w:pPr>
    </w:p>
    <w:p w14:paraId="0CDA5DFD" w14:textId="77777777" w:rsidR="00DE47D9" w:rsidRDefault="00DE47D9" w:rsidP="00DE47D9">
      <w:pPr>
        <w:ind w:firstLine="426"/>
        <w:rPr>
          <w:b/>
          <w:bCs/>
          <w:sz w:val="20"/>
          <w:szCs w:val="20"/>
        </w:rPr>
      </w:pPr>
    </w:p>
    <w:p w14:paraId="30547513" w14:textId="77777777" w:rsidR="00DE47D9" w:rsidRDefault="00DE47D9" w:rsidP="00DE47D9">
      <w:pPr>
        <w:ind w:firstLine="426"/>
        <w:rPr>
          <w:b/>
          <w:bCs/>
          <w:sz w:val="20"/>
          <w:szCs w:val="20"/>
        </w:rPr>
      </w:pPr>
    </w:p>
    <w:p w14:paraId="331C1C4A" w14:textId="77777777" w:rsidR="00DE47D9" w:rsidRDefault="00DE47D9" w:rsidP="00DE47D9">
      <w:pPr>
        <w:ind w:firstLine="426"/>
        <w:rPr>
          <w:b/>
          <w:bCs/>
          <w:sz w:val="20"/>
          <w:szCs w:val="20"/>
        </w:rPr>
      </w:pPr>
    </w:p>
    <w:p w14:paraId="58761A2C" w14:textId="77777777" w:rsidR="00DE47D9" w:rsidRDefault="00DE47D9" w:rsidP="00DE47D9">
      <w:pPr>
        <w:ind w:firstLine="426"/>
        <w:rPr>
          <w:b/>
          <w:bCs/>
          <w:sz w:val="20"/>
          <w:szCs w:val="20"/>
        </w:rPr>
      </w:pPr>
    </w:p>
    <w:p w14:paraId="45D6FB47" w14:textId="77777777" w:rsidR="00DE47D9" w:rsidRDefault="00DE47D9" w:rsidP="00DE47D9">
      <w:pPr>
        <w:ind w:firstLine="426"/>
        <w:rPr>
          <w:b/>
          <w:bCs/>
          <w:sz w:val="20"/>
          <w:szCs w:val="20"/>
        </w:rPr>
      </w:pPr>
    </w:p>
    <w:p w14:paraId="63729ED8" w14:textId="77777777" w:rsidR="00DE47D9" w:rsidRDefault="00DE47D9" w:rsidP="00DE47D9">
      <w:pPr>
        <w:spacing w:before="120" w:after="120"/>
        <w:ind w:firstLine="708"/>
        <w:jc w:val="center"/>
        <w:rPr>
          <w:rFonts w:ascii="Arial" w:hAnsi="Arial" w:cs="Arial"/>
          <w:b/>
          <w:bCs/>
          <w:sz w:val="20"/>
          <w:szCs w:val="20"/>
        </w:rPr>
      </w:pPr>
    </w:p>
    <w:p w14:paraId="3F44AC52" w14:textId="77777777" w:rsidR="00DE47D9" w:rsidRPr="00441862" w:rsidRDefault="00DE47D9" w:rsidP="00DE47D9">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DE47D9" w:rsidRPr="00441862" w14:paraId="460DA10F"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48939630" w14:textId="77777777" w:rsidR="00DE47D9" w:rsidRPr="00441862" w:rsidRDefault="00DE47D9" w:rsidP="00722F3D">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0F58574" w14:textId="77777777" w:rsidR="00DE47D9" w:rsidRPr="00441862" w:rsidRDefault="00DE47D9" w:rsidP="00722F3D">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DE47D9" w:rsidRPr="00441862" w14:paraId="5A5EDB81"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3E8A833" w14:textId="77777777" w:rsidR="00DE47D9" w:rsidRPr="00441862" w:rsidRDefault="00DE47D9" w:rsidP="00722F3D">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F8967A5" w14:textId="77777777" w:rsidR="00DE47D9" w:rsidRPr="00441862" w:rsidRDefault="00DE47D9" w:rsidP="00722F3D">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355A0AD8" w14:textId="77777777" w:rsidR="00DE47D9" w:rsidRPr="00441862" w:rsidRDefault="00DE47D9" w:rsidP="00722F3D">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DE47D9" w:rsidRPr="00441862" w14:paraId="0C773A64"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417D84E" w14:textId="77777777" w:rsidR="00DE47D9" w:rsidRPr="00441862" w:rsidRDefault="00DE47D9" w:rsidP="00722F3D">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21D1E627" w14:textId="77777777" w:rsidR="00DE47D9" w:rsidRPr="00441862" w:rsidRDefault="00DE47D9" w:rsidP="00722F3D">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DE47D9" w:rsidRPr="00441862" w14:paraId="20CD8C6F"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5507C819" w14:textId="77777777" w:rsidR="00DE47D9" w:rsidRPr="00441862" w:rsidRDefault="00DE47D9" w:rsidP="00722F3D">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269442A5" w14:textId="77777777" w:rsidR="00DE47D9" w:rsidRPr="00441862" w:rsidRDefault="00DE47D9" w:rsidP="00722F3D">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DE47D9" w:rsidRPr="00441862" w14:paraId="116F9CDC"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89145A9" w14:textId="77777777" w:rsidR="00DE47D9" w:rsidRPr="00441862" w:rsidRDefault="00DE47D9" w:rsidP="00722F3D">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482A14DF" w14:textId="77777777" w:rsidR="00DE47D9" w:rsidRPr="00441862" w:rsidRDefault="00DE47D9" w:rsidP="00722F3D">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DE47D9" w:rsidRPr="00441862" w14:paraId="448ADE00"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01E16257" w14:textId="77777777" w:rsidR="00DE47D9" w:rsidRPr="00441862" w:rsidRDefault="00DE47D9" w:rsidP="00722F3D">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3E8662D8" w14:textId="77777777" w:rsidR="00DE47D9" w:rsidRPr="00441862" w:rsidRDefault="00DE47D9" w:rsidP="00722F3D">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DE47D9" w:rsidRPr="00441862" w14:paraId="3299D613" w14:textId="77777777" w:rsidTr="00722F3D">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1E737534" w14:textId="77777777" w:rsidR="00DE47D9" w:rsidRPr="00441862" w:rsidRDefault="00DE47D9" w:rsidP="00722F3D">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4E63FF24" w14:textId="77777777" w:rsidR="00DE47D9" w:rsidRPr="00441862" w:rsidRDefault="00DE47D9" w:rsidP="00722F3D">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6D3FEB35" w14:textId="77777777" w:rsidR="00DE47D9" w:rsidRPr="00441862" w:rsidRDefault="00DE47D9" w:rsidP="00722F3D">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482F3602" w14:textId="77777777" w:rsidR="00DE47D9" w:rsidRPr="00441862" w:rsidRDefault="00DE47D9" w:rsidP="00722F3D">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5637B7FA" w14:textId="77777777" w:rsidR="00DE47D9" w:rsidRPr="00441862" w:rsidRDefault="00DE47D9" w:rsidP="00722F3D">
            <w:pPr>
              <w:widowControl w:val="0"/>
              <w:suppressAutoHyphens/>
              <w:spacing w:before="120" w:after="120"/>
              <w:jc w:val="both"/>
              <w:outlineLvl w:val="4"/>
              <w:rPr>
                <w:rFonts w:ascii="Arial" w:eastAsia="Arial" w:hAnsi="Arial" w:cs="Arial"/>
                <w:kern w:val="2"/>
                <w:sz w:val="20"/>
                <w:szCs w:val="20"/>
                <w:lang w:eastAsia="zh-CN"/>
              </w:rPr>
            </w:pPr>
          </w:p>
        </w:tc>
      </w:tr>
    </w:tbl>
    <w:p w14:paraId="52B67217" w14:textId="77777777" w:rsidR="00DE47D9" w:rsidRDefault="00DE47D9" w:rsidP="00DE47D9">
      <w:pPr>
        <w:pStyle w:val="western"/>
        <w:spacing w:before="0" w:beforeAutospacing="0" w:after="0" w:line="360" w:lineRule="auto"/>
        <w:rPr>
          <w:rFonts w:asciiTheme="minorHAnsi" w:hAnsiTheme="minorHAnsi" w:cstheme="minorHAnsi"/>
          <w:sz w:val="22"/>
          <w:szCs w:val="22"/>
        </w:rPr>
      </w:pPr>
    </w:p>
    <w:p w14:paraId="3C43B85E" w14:textId="3EDE69FE" w:rsidR="00DE47D9" w:rsidRPr="00861B61" w:rsidRDefault="00DE47D9" w:rsidP="00DE47D9">
      <w:pPr>
        <w:pStyle w:val="western"/>
        <w:spacing w:before="0" w:beforeAutospacing="0" w:after="0"/>
        <w:rPr>
          <w:rFonts w:asciiTheme="minorHAnsi" w:hAnsiTheme="minorHAnsi" w:cstheme="minorHAnsi"/>
          <w:sz w:val="22"/>
          <w:szCs w:val="22"/>
        </w:rPr>
      </w:pPr>
      <w:r w:rsidRPr="00861B61">
        <w:rPr>
          <w:rFonts w:asciiTheme="minorHAnsi" w:hAnsiTheme="minorHAnsi" w:cstheme="minorHAnsi"/>
          <w:sz w:val="22"/>
          <w:szCs w:val="22"/>
        </w:rPr>
        <w:t>15.3 A aplicação de qualquer das penalidades previstas neste contrato, realizar-se-á em processo administrativo que assegurará o contraditório e a ampla defesa à CONTRATADA, observando-se o procedimento previsto nos</w:t>
      </w:r>
      <w:r>
        <w:rPr>
          <w:rFonts w:asciiTheme="minorHAnsi" w:hAnsiTheme="minorHAnsi" w:cstheme="minorHAnsi"/>
          <w:sz w:val="22"/>
          <w:szCs w:val="22"/>
        </w:rPr>
        <w:t xml:space="preserve"> </w:t>
      </w:r>
      <w:r w:rsidRPr="000E2A6C">
        <w:rPr>
          <w:rFonts w:asciiTheme="minorHAnsi" w:hAnsiTheme="minorHAnsi" w:cstheme="minorHAnsi"/>
          <w:color w:val="FF0000"/>
          <w:sz w:val="22"/>
          <w:szCs w:val="22"/>
        </w:rPr>
        <w:t xml:space="preserve">arts. 83 da Lei nº 13.303/2016, </w:t>
      </w:r>
      <w:r w:rsidRPr="00861B61">
        <w:rPr>
          <w:rFonts w:asciiTheme="minorHAnsi" w:hAnsiTheme="minorHAnsi" w:cstheme="minorHAnsi"/>
          <w:sz w:val="22"/>
          <w:szCs w:val="22"/>
        </w:rPr>
        <w:t>e subsidiariamente na Lei nº 9.784/1999.</w:t>
      </w:r>
    </w:p>
    <w:p w14:paraId="0D04CA17" w14:textId="77777777" w:rsidR="00DE47D9" w:rsidRPr="00186215" w:rsidRDefault="00DE47D9" w:rsidP="00DE47D9">
      <w:pPr>
        <w:autoSpaceDE w:val="0"/>
        <w:autoSpaceDN w:val="0"/>
        <w:adjustRightInd w:val="0"/>
        <w:spacing w:after="0" w:line="240" w:lineRule="auto"/>
        <w:jc w:val="both"/>
        <w:rPr>
          <w:rFonts w:cstheme="minorHAnsi"/>
        </w:rPr>
      </w:pPr>
      <w:r w:rsidRPr="00186215">
        <w:rPr>
          <w:rFonts w:cstheme="minorHAnsi"/>
        </w:rPr>
        <w:t>15.4 A autoridade competente, na aplicação das sanções, levará em consideração a gravidade da conduta do infrator, o caráter educativo da pena, bem como o dano causado à Administração, observado o princípio da proporcionalidade.</w:t>
      </w:r>
    </w:p>
    <w:p w14:paraId="0BC982F7" w14:textId="77777777" w:rsidR="00DE47D9" w:rsidRPr="00186215" w:rsidRDefault="00DE47D9" w:rsidP="00DE47D9">
      <w:pPr>
        <w:autoSpaceDE w:val="0"/>
        <w:autoSpaceDN w:val="0"/>
        <w:adjustRightInd w:val="0"/>
        <w:spacing w:after="0" w:line="240" w:lineRule="auto"/>
        <w:jc w:val="both"/>
        <w:rPr>
          <w:rFonts w:cstheme="minorHAnsi"/>
        </w:rPr>
      </w:pPr>
      <w:r w:rsidRPr="00186215">
        <w:rPr>
          <w:rFonts w:cstheme="minorHAnsi"/>
        </w:rPr>
        <w:t xml:space="preserve">15.5. </w:t>
      </w:r>
      <w:r w:rsidRPr="00D6571C">
        <w:rPr>
          <w:rFonts w:cstheme="minorHAnsi"/>
        </w:rPr>
        <w:t>O contrato só poderá ser rescindido pelas partes, com comunicação prévia de 60 (sessenta) dias, ou em prazo inferior de comum acordo entre as partes, sem aplicação de sanção administrativa no caso de cumprimento do prazo</w:t>
      </w:r>
      <w:r w:rsidRPr="00186215">
        <w:rPr>
          <w:rFonts w:cstheme="minorHAnsi"/>
        </w:rPr>
        <w:t>.</w:t>
      </w:r>
    </w:p>
    <w:p w14:paraId="4CB1F075" w14:textId="77777777" w:rsidR="00DE47D9" w:rsidRPr="006270A3" w:rsidRDefault="00DE47D9" w:rsidP="00DE47D9">
      <w:pPr>
        <w:autoSpaceDE w:val="0"/>
        <w:autoSpaceDN w:val="0"/>
        <w:adjustRightInd w:val="0"/>
        <w:spacing w:after="0"/>
        <w:rPr>
          <w:rFonts w:cs="Times New Roman"/>
          <w:szCs w:val="28"/>
        </w:rPr>
      </w:pPr>
    </w:p>
    <w:p w14:paraId="61629138" w14:textId="77777777" w:rsidR="00DE47D9" w:rsidRPr="00771E24" w:rsidRDefault="00DE47D9" w:rsidP="00DE47D9">
      <w:pPr>
        <w:autoSpaceDE w:val="0"/>
        <w:autoSpaceDN w:val="0"/>
        <w:adjustRightInd w:val="0"/>
        <w:spacing w:after="0"/>
        <w:jc w:val="center"/>
        <w:rPr>
          <w:rFonts w:cs="Times New Roman"/>
          <w:szCs w:val="28"/>
        </w:rPr>
      </w:pPr>
      <w:r w:rsidRPr="00771E24">
        <w:rPr>
          <w:rFonts w:cs="Times New Roman"/>
          <w:szCs w:val="28"/>
        </w:rPr>
        <w:t>Brasília DF, ___ de_____________ de 20</w:t>
      </w:r>
      <w:r>
        <w:rPr>
          <w:rFonts w:cs="Times New Roman"/>
          <w:szCs w:val="28"/>
        </w:rPr>
        <w:t>XX</w:t>
      </w:r>
      <w:r w:rsidRPr="00771E24">
        <w:rPr>
          <w:rFonts w:cs="Times New Roman"/>
          <w:szCs w:val="28"/>
        </w:rPr>
        <w:t>.</w:t>
      </w:r>
    </w:p>
    <w:p w14:paraId="1D69ED95" w14:textId="77777777" w:rsidR="00DE47D9" w:rsidRPr="00771E24" w:rsidRDefault="00DE47D9" w:rsidP="00DE47D9">
      <w:pPr>
        <w:autoSpaceDE w:val="0"/>
        <w:autoSpaceDN w:val="0"/>
        <w:adjustRightInd w:val="0"/>
        <w:spacing w:after="0"/>
        <w:jc w:val="center"/>
        <w:rPr>
          <w:rFonts w:cs="Times New Roman"/>
          <w:szCs w:val="28"/>
        </w:rPr>
      </w:pPr>
    </w:p>
    <w:p w14:paraId="03CC379D" w14:textId="77777777" w:rsidR="00DE47D9" w:rsidRPr="00771E24" w:rsidRDefault="00DE47D9" w:rsidP="00DE47D9">
      <w:pPr>
        <w:autoSpaceDE w:val="0"/>
        <w:autoSpaceDN w:val="0"/>
        <w:adjustRightInd w:val="0"/>
        <w:spacing w:after="0"/>
        <w:jc w:val="center"/>
        <w:rPr>
          <w:rFonts w:cs="Times New Roman"/>
          <w:szCs w:val="28"/>
        </w:rPr>
      </w:pPr>
      <w:r w:rsidRPr="00771E24">
        <w:rPr>
          <w:rFonts w:cs="Times New Roman"/>
          <w:szCs w:val="28"/>
        </w:rPr>
        <w:t>Chefe da Seção</w:t>
      </w:r>
    </w:p>
    <w:p w14:paraId="4C7E2447" w14:textId="77777777" w:rsidR="00DE47D9" w:rsidRPr="00771E24" w:rsidRDefault="00DE47D9" w:rsidP="00DE47D9">
      <w:pPr>
        <w:autoSpaceDE w:val="0"/>
        <w:autoSpaceDN w:val="0"/>
        <w:adjustRightInd w:val="0"/>
        <w:spacing w:after="0"/>
        <w:rPr>
          <w:rFonts w:cs="Times New Roman"/>
          <w:szCs w:val="28"/>
        </w:rPr>
      </w:pPr>
      <w:r w:rsidRPr="00771E24">
        <w:rPr>
          <w:rFonts w:cs="Times New Roman"/>
          <w:szCs w:val="28"/>
        </w:rPr>
        <w:t>De acordo:</w:t>
      </w:r>
    </w:p>
    <w:p w14:paraId="1E429202" w14:textId="77777777" w:rsidR="00DE47D9" w:rsidRPr="00771E24" w:rsidRDefault="00DE47D9" w:rsidP="00DE47D9">
      <w:pPr>
        <w:autoSpaceDE w:val="0"/>
        <w:autoSpaceDN w:val="0"/>
        <w:adjustRightInd w:val="0"/>
        <w:spacing w:after="0"/>
        <w:rPr>
          <w:rFonts w:cs="Times New Roman"/>
          <w:szCs w:val="28"/>
        </w:rPr>
      </w:pPr>
    </w:p>
    <w:p w14:paraId="7AE824E0" w14:textId="77777777" w:rsidR="00DE47D9" w:rsidRPr="00771E24" w:rsidRDefault="00DE47D9" w:rsidP="00DE47D9">
      <w:pPr>
        <w:autoSpaceDE w:val="0"/>
        <w:autoSpaceDN w:val="0"/>
        <w:adjustRightInd w:val="0"/>
        <w:spacing w:after="0"/>
        <w:jc w:val="center"/>
        <w:rPr>
          <w:rFonts w:cs="Times New Roman"/>
          <w:szCs w:val="28"/>
        </w:rPr>
      </w:pPr>
      <w:r>
        <w:rPr>
          <w:rFonts w:cs="Times New Roman"/>
          <w:szCs w:val="28"/>
        </w:rPr>
        <w:t>Diretor Setor/</w:t>
      </w:r>
      <w:r w:rsidRPr="00771E24">
        <w:rPr>
          <w:rFonts w:cs="Times New Roman"/>
          <w:szCs w:val="28"/>
        </w:rPr>
        <w:t>Departamento</w:t>
      </w:r>
      <w:r>
        <w:rPr>
          <w:rFonts w:cs="Times New Roman"/>
          <w:szCs w:val="28"/>
        </w:rPr>
        <w:t xml:space="preserve"> competente</w:t>
      </w:r>
    </w:p>
    <w:p w14:paraId="36DB9086" w14:textId="77777777" w:rsidR="00DE47D9" w:rsidRPr="00771E24" w:rsidRDefault="00DE47D9" w:rsidP="00DE47D9">
      <w:pPr>
        <w:autoSpaceDE w:val="0"/>
        <w:autoSpaceDN w:val="0"/>
        <w:adjustRightInd w:val="0"/>
        <w:spacing w:after="0"/>
        <w:rPr>
          <w:rFonts w:cs="Times New Roman"/>
          <w:szCs w:val="28"/>
        </w:rPr>
      </w:pPr>
    </w:p>
    <w:p w14:paraId="204434EE" w14:textId="77777777" w:rsidR="00DE47D9" w:rsidRPr="00771E24" w:rsidRDefault="00DE47D9" w:rsidP="00DE47D9">
      <w:pPr>
        <w:autoSpaceDE w:val="0"/>
        <w:autoSpaceDN w:val="0"/>
        <w:adjustRightInd w:val="0"/>
        <w:spacing w:after="0"/>
        <w:rPr>
          <w:rFonts w:cs="Times New Roman"/>
        </w:rPr>
      </w:pPr>
    </w:p>
    <w:p w14:paraId="73AF568A" w14:textId="77777777" w:rsidR="00DE47D9" w:rsidRPr="00771E24" w:rsidRDefault="00DE47D9" w:rsidP="00DE47D9">
      <w:pPr>
        <w:autoSpaceDE w:val="0"/>
        <w:autoSpaceDN w:val="0"/>
        <w:adjustRightInd w:val="0"/>
        <w:spacing w:after="0"/>
        <w:rPr>
          <w:rFonts w:cs="Times New Roman"/>
          <w:szCs w:val="28"/>
        </w:rPr>
      </w:pPr>
    </w:p>
    <w:p w14:paraId="2897E24C" w14:textId="77777777" w:rsidR="00DE47D9" w:rsidRPr="00771E24" w:rsidRDefault="00DE47D9" w:rsidP="00DE47D9">
      <w:pPr>
        <w:spacing w:after="0"/>
        <w:jc w:val="both"/>
      </w:pPr>
    </w:p>
    <w:p w14:paraId="65D14251" w14:textId="77777777" w:rsidR="00DE47D9" w:rsidRDefault="00DE47D9" w:rsidP="00DE47D9">
      <w:pPr>
        <w:pStyle w:val="Default"/>
        <w:rPr>
          <w:b/>
          <w:bCs/>
          <w:sz w:val="23"/>
          <w:szCs w:val="23"/>
        </w:rPr>
      </w:pPr>
    </w:p>
    <w:p w14:paraId="27EA0CEC" w14:textId="77777777" w:rsidR="00DE47D9" w:rsidRDefault="00DE47D9" w:rsidP="00DE47D9">
      <w:pPr>
        <w:pStyle w:val="Default"/>
        <w:rPr>
          <w:b/>
          <w:bCs/>
          <w:sz w:val="23"/>
          <w:szCs w:val="23"/>
        </w:rPr>
      </w:pPr>
    </w:p>
    <w:p w14:paraId="58FE7800" w14:textId="77777777" w:rsidR="00DE47D9" w:rsidRDefault="00DE47D9" w:rsidP="00DE47D9">
      <w:pPr>
        <w:pStyle w:val="Default"/>
        <w:rPr>
          <w:b/>
          <w:bCs/>
          <w:sz w:val="23"/>
          <w:szCs w:val="23"/>
        </w:rPr>
      </w:pPr>
    </w:p>
    <w:p w14:paraId="354E6FAB" w14:textId="77777777" w:rsidR="00DE47D9" w:rsidRDefault="00DE47D9" w:rsidP="00DE47D9">
      <w:pPr>
        <w:pStyle w:val="Default"/>
        <w:rPr>
          <w:b/>
          <w:bCs/>
          <w:sz w:val="23"/>
          <w:szCs w:val="23"/>
        </w:rPr>
      </w:pPr>
    </w:p>
    <w:p w14:paraId="1D1EBA88" w14:textId="77777777" w:rsidR="00DE47D9" w:rsidRDefault="00DE47D9" w:rsidP="00DE47D9">
      <w:pPr>
        <w:pStyle w:val="Default"/>
        <w:rPr>
          <w:b/>
          <w:bCs/>
          <w:sz w:val="23"/>
          <w:szCs w:val="23"/>
        </w:rPr>
      </w:pPr>
    </w:p>
    <w:p w14:paraId="3EE6AADB" w14:textId="77777777" w:rsidR="00DE47D9" w:rsidRDefault="00DE47D9" w:rsidP="00DE47D9">
      <w:pPr>
        <w:pStyle w:val="Default"/>
        <w:rPr>
          <w:b/>
          <w:bCs/>
          <w:sz w:val="23"/>
          <w:szCs w:val="23"/>
        </w:rPr>
      </w:pPr>
    </w:p>
    <w:p w14:paraId="323556EC" w14:textId="77777777" w:rsidR="00DE47D9" w:rsidRDefault="00DE47D9" w:rsidP="00DE47D9">
      <w:pPr>
        <w:pStyle w:val="Default"/>
        <w:rPr>
          <w:b/>
          <w:bCs/>
          <w:sz w:val="23"/>
          <w:szCs w:val="23"/>
        </w:rPr>
      </w:pPr>
    </w:p>
    <w:p w14:paraId="43545A86" w14:textId="77777777" w:rsidR="00DE47D9" w:rsidRDefault="00DE47D9" w:rsidP="00DE47D9">
      <w:pPr>
        <w:pStyle w:val="Default"/>
        <w:rPr>
          <w:b/>
          <w:bCs/>
          <w:sz w:val="23"/>
          <w:szCs w:val="23"/>
        </w:rPr>
      </w:pPr>
    </w:p>
    <w:p w14:paraId="1621A8C4" w14:textId="77777777" w:rsidR="00DE47D9" w:rsidRDefault="00DE47D9" w:rsidP="00DE47D9">
      <w:pPr>
        <w:pStyle w:val="Default"/>
        <w:rPr>
          <w:b/>
          <w:bCs/>
          <w:sz w:val="23"/>
          <w:szCs w:val="23"/>
        </w:rPr>
      </w:pPr>
    </w:p>
    <w:p w14:paraId="245411C4" w14:textId="77777777" w:rsidR="00DE47D9" w:rsidRDefault="00DE47D9" w:rsidP="00DE47D9">
      <w:pPr>
        <w:pStyle w:val="Default"/>
        <w:rPr>
          <w:b/>
          <w:bCs/>
          <w:sz w:val="23"/>
          <w:szCs w:val="23"/>
        </w:rPr>
      </w:pPr>
    </w:p>
    <w:p w14:paraId="483A4646" w14:textId="77777777" w:rsidR="00DE47D9" w:rsidRDefault="00DE47D9" w:rsidP="00DE47D9">
      <w:pPr>
        <w:pStyle w:val="Default"/>
        <w:rPr>
          <w:b/>
          <w:bCs/>
          <w:sz w:val="23"/>
          <w:szCs w:val="23"/>
        </w:rPr>
      </w:pPr>
    </w:p>
    <w:p w14:paraId="7EA6BC80" w14:textId="77777777" w:rsidR="00DE47D9" w:rsidRDefault="00DE47D9" w:rsidP="00DE47D9">
      <w:pPr>
        <w:pStyle w:val="Default"/>
        <w:rPr>
          <w:b/>
          <w:bCs/>
          <w:sz w:val="23"/>
          <w:szCs w:val="23"/>
        </w:rPr>
      </w:pPr>
    </w:p>
    <w:p w14:paraId="5D9A68DE" w14:textId="77777777" w:rsidR="00DE47D9" w:rsidRDefault="00DE47D9" w:rsidP="00DE47D9">
      <w:pPr>
        <w:pStyle w:val="Default"/>
        <w:rPr>
          <w:b/>
          <w:bCs/>
          <w:sz w:val="23"/>
          <w:szCs w:val="23"/>
        </w:rPr>
      </w:pPr>
    </w:p>
    <w:p w14:paraId="07B5FBEC" w14:textId="77777777" w:rsidR="00DE47D9" w:rsidRDefault="00DE47D9" w:rsidP="00DE47D9">
      <w:pPr>
        <w:pStyle w:val="Default"/>
        <w:rPr>
          <w:b/>
          <w:bCs/>
          <w:sz w:val="23"/>
          <w:szCs w:val="23"/>
        </w:rPr>
      </w:pPr>
    </w:p>
    <w:p w14:paraId="6B8E3618" w14:textId="77777777" w:rsidR="00DE47D9" w:rsidRDefault="00DE47D9" w:rsidP="00DE47D9">
      <w:pPr>
        <w:pStyle w:val="Default"/>
        <w:rPr>
          <w:b/>
          <w:bCs/>
          <w:sz w:val="23"/>
          <w:szCs w:val="23"/>
        </w:rPr>
      </w:pPr>
    </w:p>
    <w:p w14:paraId="49BE1ABF" w14:textId="77777777" w:rsidR="00DE47D9" w:rsidRDefault="00DE47D9" w:rsidP="00DE47D9">
      <w:pPr>
        <w:pStyle w:val="Default"/>
        <w:rPr>
          <w:b/>
          <w:bCs/>
          <w:sz w:val="23"/>
          <w:szCs w:val="23"/>
        </w:rPr>
      </w:pPr>
    </w:p>
    <w:p w14:paraId="1D14FE1C" w14:textId="77777777" w:rsidR="00DE47D9" w:rsidRDefault="00DE47D9" w:rsidP="00DE47D9">
      <w:pPr>
        <w:pStyle w:val="Default"/>
        <w:rPr>
          <w:b/>
          <w:bCs/>
          <w:sz w:val="23"/>
          <w:szCs w:val="23"/>
        </w:rPr>
      </w:pPr>
    </w:p>
    <w:p w14:paraId="49654127" w14:textId="77777777" w:rsidR="00DE47D9" w:rsidRDefault="00DE47D9" w:rsidP="00DE47D9">
      <w:pPr>
        <w:pStyle w:val="Default"/>
        <w:rPr>
          <w:b/>
          <w:bCs/>
          <w:sz w:val="23"/>
          <w:szCs w:val="23"/>
        </w:rPr>
      </w:pPr>
    </w:p>
    <w:p w14:paraId="4C814BDC" w14:textId="77777777" w:rsidR="00DE47D9" w:rsidRDefault="00DE47D9" w:rsidP="00DE47D9">
      <w:pPr>
        <w:pStyle w:val="Default"/>
        <w:rPr>
          <w:b/>
          <w:bCs/>
          <w:sz w:val="23"/>
          <w:szCs w:val="23"/>
        </w:rPr>
      </w:pPr>
    </w:p>
    <w:p w14:paraId="174816D5" w14:textId="77777777" w:rsidR="00DE47D9" w:rsidRDefault="00DE47D9" w:rsidP="00DE47D9">
      <w:pPr>
        <w:pStyle w:val="Default"/>
        <w:rPr>
          <w:b/>
          <w:bCs/>
          <w:sz w:val="23"/>
          <w:szCs w:val="23"/>
        </w:rPr>
      </w:pPr>
    </w:p>
    <w:p w14:paraId="43A0B009" w14:textId="77777777" w:rsidR="00DE47D9" w:rsidRDefault="00DE47D9" w:rsidP="00DE47D9">
      <w:pPr>
        <w:pStyle w:val="Default"/>
        <w:rPr>
          <w:b/>
          <w:bCs/>
          <w:sz w:val="23"/>
          <w:szCs w:val="23"/>
        </w:rPr>
      </w:pPr>
    </w:p>
    <w:p w14:paraId="068E2E20" w14:textId="77777777" w:rsidR="00DE47D9" w:rsidRDefault="00DE47D9" w:rsidP="00DE47D9">
      <w:pPr>
        <w:pStyle w:val="Default"/>
        <w:rPr>
          <w:b/>
          <w:bCs/>
          <w:sz w:val="23"/>
          <w:szCs w:val="23"/>
        </w:rPr>
      </w:pPr>
    </w:p>
    <w:p w14:paraId="178C47D6" w14:textId="77777777" w:rsidR="00DE47D9" w:rsidRDefault="00DE47D9" w:rsidP="00DE47D9">
      <w:pPr>
        <w:pStyle w:val="Default"/>
        <w:rPr>
          <w:b/>
          <w:bCs/>
          <w:sz w:val="23"/>
          <w:szCs w:val="23"/>
        </w:rPr>
      </w:pPr>
    </w:p>
    <w:p w14:paraId="7BAC97C8" w14:textId="77777777" w:rsidR="00DE47D9" w:rsidRDefault="00DE47D9" w:rsidP="00DE47D9">
      <w:pPr>
        <w:pStyle w:val="Default"/>
        <w:rPr>
          <w:b/>
          <w:bCs/>
          <w:sz w:val="23"/>
          <w:szCs w:val="23"/>
        </w:rPr>
      </w:pPr>
    </w:p>
    <w:p w14:paraId="2747D8F5" w14:textId="77777777" w:rsidR="00DE47D9" w:rsidRDefault="00DE47D9" w:rsidP="00DE47D9">
      <w:pPr>
        <w:pStyle w:val="Default"/>
        <w:rPr>
          <w:b/>
          <w:bCs/>
          <w:sz w:val="23"/>
          <w:szCs w:val="23"/>
        </w:rPr>
      </w:pPr>
    </w:p>
    <w:p w14:paraId="0A5AE7E1" w14:textId="77777777" w:rsidR="00DE47D9" w:rsidRDefault="00DE47D9" w:rsidP="00DE47D9">
      <w:pPr>
        <w:pStyle w:val="Default"/>
        <w:rPr>
          <w:b/>
          <w:bCs/>
          <w:sz w:val="23"/>
          <w:szCs w:val="23"/>
        </w:rPr>
      </w:pPr>
    </w:p>
    <w:p w14:paraId="5C7E510B" w14:textId="77777777" w:rsidR="00DE47D9" w:rsidRDefault="00DE47D9" w:rsidP="00DE47D9">
      <w:pPr>
        <w:pStyle w:val="Default"/>
        <w:rPr>
          <w:b/>
          <w:bCs/>
          <w:sz w:val="23"/>
          <w:szCs w:val="23"/>
        </w:rPr>
      </w:pPr>
    </w:p>
    <w:p w14:paraId="74F7F693" w14:textId="77777777" w:rsidR="00DE47D9" w:rsidRDefault="00DE47D9" w:rsidP="00DE47D9">
      <w:pPr>
        <w:pStyle w:val="Default"/>
        <w:rPr>
          <w:b/>
          <w:bCs/>
          <w:sz w:val="23"/>
          <w:szCs w:val="23"/>
        </w:rPr>
      </w:pPr>
    </w:p>
    <w:p w14:paraId="67BB4E99" w14:textId="77777777" w:rsidR="00DE47D9" w:rsidRDefault="00DE47D9" w:rsidP="00DE47D9">
      <w:pPr>
        <w:pStyle w:val="Default"/>
        <w:rPr>
          <w:b/>
          <w:bCs/>
          <w:sz w:val="23"/>
          <w:szCs w:val="23"/>
        </w:rPr>
      </w:pPr>
    </w:p>
    <w:p w14:paraId="17C344B0" w14:textId="77777777" w:rsidR="00DE47D9" w:rsidRDefault="00DE47D9" w:rsidP="00DE47D9">
      <w:pPr>
        <w:pStyle w:val="Default"/>
        <w:rPr>
          <w:b/>
          <w:bCs/>
          <w:sz w:val="23"/>
          <w:szCs w:val="23"/>
        </w:rPr>
      </w:pPr>
    </w:p>
    <w:p w14:paraId="392EC624" w14:textId="77777777" w:rsidR="00DE47D9" w:rsidRDefault="00DE47D9" w:rsidP="00DE47D9">
      <w:pPr>
        <w:pStyle w:val="Default"/>
        <w:rPr>
          <w:b/>
          <w:bCs/>
          <w:sz w:val="23"/>
          <w:szCs w:val="23"/>
        </w:rPr>
      </w:pPr>
    </w:p>
    <w:p w14:paraId="52742161" w14:textId="77777777" w:rsidR="00DE47D9" w:rsidRDefault="00DE47D9" w:rsidP="00DE47D9">
      <w:pPr>
        <w:pStyle w:val="Default"/>
        <w:rPr>
          <w:b/>
          <w:bCs/>
          <w:sz w:val="23"/>
          <w:szCs w:val="23"/>
        </w:rPr>
      </w:pPr>
    </w:p>
    <w:p w14:paraId="4C3158F5" w14:textId="77777777" w:rsidR="00DE47D9" w:rsidRDefault="00DE47D9" w:rsidP="00DE47D9">
      <w:pPr>
        <w:pStyle w:val="Default"/>
        <w:rPr>
          <w:b/>
          <w:bCs/>
          <w:sz w:val="23"/>
          <w:szCs w:val="23"/>
        </w:rPr>
      </w:pPr>
    </w:p>
    <w:p w14:paraId="1C2E9D3A" w14:textId="77777777" w:rsidR="00DE47D9" w:rsidRDefault="00DE47D9" w:rsidP="00DE47D9">
      <w:pPr>
        <w:pStyle w:val="Default"/>
        <w:rPr>
          <w:b/>
          <w:bCs/>
          <w:sz w:val="23"/>
          <w:szCs w:val="23"/>
        </w:rPr>
      </w:pPr>
    </w:p>
    <w:p w14:paraId="435274F7" w14:textId="77777777" w:rsidR="00DE47D9" w:rsidRDefault="00DE47D9" w:rsidP="00DE47D9">
      <w:pPr>
        <w:pStyle w:val="Default"/>
        <w:rPr>
          <w:sz w:val="23"/>
          <w:szCs w:val="23"/>
        </w:rPr>
      </w:pPr>
      <w:r w:rsidRPr="00771E24">
        <w:rPr>
          <w:b/>
          <w:bCs/>
          <w:sz w:val="23"/>
          <w:szCs w:val="23"/>
        </w:rPr>
        <w:t>Processo nº XXX</w:t>
      </w:r>
      <w:r>
        <w:rPr>
          <w:b/>
          <w:bCs/>
          <w:sz w:val="23"/>
          <w:szCs w:val="23"/>
        </w:rPr>
        <w:t xml:space="preserve"> </w:t>
      </w:r>
    </w:p>
    <w:p w14:paraId="4D5DF8BA" w14:textId="77777777" w:rsidR="00DE47D9" w:rsidRDefault="00DE47D9" w:rsidP="00DE47D9">
      <w:pPr>
        <w:pStyle w:val="Default"/>
        <w:rPr>
          <w:sz w:val="23"/>
          <w:szCs w:val="23"/>
        </w:rPr>
      </w:pPr>
    </w:p>
    <w:p w14:paraId="291BDEF9" w14:textId="77777777" w:rsidR="00DE47D9" w:rsidRPr="001E44CD" w:rsidRDefault="00DE47D9" w:rsidP="00DE47D9">
      <w:pPr>
        <w:pStyle w:val="Default"/>
        <w:jc w:val="center"/>
        <w:rPr>
          <w:rFonts w:asciiTheme="minorHAnsi" w:hAnsiTheme="minorHAnsi" w:cstheme="minorHAnsi"/>
          <w:sz w:val="22"/>
          <w:szCs w:val="22"/>
        </w:rPr>
      </w:pPr>
      <w:r w:rsidRPr="001E44CD">
        <w:rPr>
          <w:rFonts w:asciiTheme="minorHAnsi" w:hAnsiTheme="minorHAnsi" w:cstheme="minorHAnsi"/>
          <w:b/>
          <w:bCs/>
          <w:sz w:val="22"/>
          <w:szCs w:val="22"/>
        </w:rPr>
        <w:t>TERMO DE DISPENSA N° XXX/20__</w:t>
      </w:r>
    </w:p>
    <w:p w14:paraId="2D45C369" w14:textId="77777777" w:rsidR="00DE47D9" w:rsidRPr="001E44CD" w:rsidRDefault="00DE47D9" w:rsidP="00DE47D9">
      <w:pPr>
        <w:pStyle w:val="Default"/>
        <w:jc w:val="center"/>
        <w:rPr>
          <w:rFonts w:asciiTheme="minorHAnsi" w:hAnsiTheme="minorHAnsi" w:cstheme="minorHAnsi"/>
          <w:b/>
          <w:bCs/>
          <w:sz w:val="22"/>
          <w:szCs w:val="22"/>
        </w:rPr>
      </w:pPr>
      <w:r w:rsidRPr="001E44CD">
        <w:rPr>
          <w:rFonts w:asciiTheme="minorHAnsi" w:hAnsiTheme="minorHAnsi" w:cstheme="minorHAnsi"/>
          <w:b/>
          <w:bCs/>
          <w:sz w:val="22"/>
          <w:szCs w:val="22"/>
        </w:rPr>
        <w:t>JUSTIFICATIVA DE DISPENSA DE LICITAÇÃO</w:t>
      </w:r>
    </w:p>
    <w:p w14:paraId="68665B86" w14:textId="77777777" w:rsidR="00DE47D9" w:rsidRPr="001E44CD" w:rsidRDefault="00DE47D9" w:rsidP="00DE47D9">
      <w:pPr>
        <w:pStyle w:val="Default"/>
        <w:jc w:val="center"/>
        <w:rPr>
          <w:rFonts w:asciiTheme="minorHAnsi" w:hAnsiTheme="minorHAnsi" w:cstheme="minorHAnsi"/>
          <w:b/>
          <w:bCs/>
          <w:sz w:val="22"/>
          <w:szCs w:val="22"/>
        </w:rPr>
      </w:pPr>
    </w:p>
    <w:p w14:paraId="39D20F5A" w14:textId="77777777" w:rsidR="00DE47D9" w:rsidRPr="001E44CD" w:rsidRDefault="00DE47D9" w:rsidP="00DE47D9">
      <w:pPr>
        <w:pStyle w:val="Default"/>
        <w:jc w:val="center"/>
        <w:rPr>
          <w:rFonts w:asciiTheme="minorHAnsi" w:hAnsiTheme="minorHAnsi" w:cstheme="minorHAnsi"/>
          <w:sz w:val="22"/>
          <w:szCs w:val="22"/>
        </w:rPr>
      </w:pPr>
    </w:p>
    <w:p w14:paraId="4AA3CA35"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 – REFERÊNCIA </w:t>
      </w:r>
    </w:p>
    <w:p w14:paraId="08913D48" w14:textId="77777777" w:rsidR="00DE47D9" w:rsidRPr="001E44CD" w:rsidRDefault="00DE47D9" w:rsidP="00DE47D9">
      <w:pPr>
        <w:pStyle w:val="Default"/>
        <w:rPr>
          <w:rFonts w:asciiTheme="minorHAnsi" w:hAnsiTheme="minorHAnsi" w:cstheme="minorHAnsi"/>
          <w:sz w:val="22"/>
          <w:szCs w:val="22"/>
        </w:rPr>
      </w:pPr>
    </w:p>
    <w:p w14:paraId="46E8A775"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1 – CONTRATANTE </w:t>
      </w:r>
    </w:p>
    <w:p w14:paraId="666D0519" w14:textId="77777777" w:rsidR="00DE47D9" w:rsidRPr="001E44CD" w:rsidRDefault="00DE47D9" w:rsidP="00DE47D9">
      <w:pPr>
        <w:pStyle w:val="Default"/>
        <w:rPr>
          <w:rFonts w:asciiTheme="minorHAnsi" w:hAnsiTheme="minorHAnsi" w:cstheme="minorHAnsi"/>
          <w:sz w:val="22"/>
          <w:szCs w:val="22"/>
        </w:rPr>
      </w:pPr>
    </w:p>
    <w:p w14:paraId="7F6988DD" w14:textId="77777777" w:rsidR="00DE47D9" w:rsidRPr="001E44CD" w:rsidRDefault="00DE47D9" w:rsidP="00DE47D9">
      <w:pPr>
        <w:pStyle w:val="Default"/>
        <w:rPr>
          <w:rFonts w:asciiTheme="minorHAnsi" w:hAnsiTheme="minorHAnsi" w:cstheme="minorHAnsi"/>
          <w:sz w:val="22"/>
          <w:szCs w:val="22"/>
        </w:rPr>
      </w:pPr>
      <w:r w:rsidRPr="001E44CD">
        <w:rPr>
          <w:rFonts w:asciiTheme="minorHAnsi" w:hAnsiTheme="minorHAnsi" w:cstheme="minorHAnsi"/>
          <w:sz w:val="22"/>
          <w:szCs w:val="22"/>
        </w:rPr>
        <w:t xml:space="preserve">A </w:t>
      </w:r>
      <w:r w:rsidRPr="00DC7C06">
        <w:rPr>
          <w:rFonts w:asciiTheme="minorHAnsi" w:hAnsiTheme="minorHAnsi" w:cstheme="minorHAnsi"/>
          <w:b/>
          <w:bCs/>
          <w:color w:val="FF0000"/>
          <w:sz w:val="22"/>
          <w:szCs w:val="22"/>
        </w:rPr>
        <w:t>[XXXX Estatal],</w:t>
      </w:r>
      <w:r w:rsidRPr="00DC7C06">
        <w:rPr>
          <w:rFonts w:asciiTheme="minorHAnsi" w:hAnsiTheme="minorHAnsi" w:cstheme="minorHAnsi"/>
          <w:color w:val="FF0000"/>
          <w:sz w:val="22"/>
          <w:szCs w:val="22"/>
        </w:rPr>
        <w:t xml:space="preserve"> </w:t>
      </w:r>
      <w:r w:rsidRPr="001E44CD">
        <w:rPr>
          <w:rFonts w:asciiTheme="minorHAnsi" w:hAnsiTheme="minorHAnsi" w:cstheme="minorHAnsi"/>
          <w:sz w:val="22"/>
          <w:szCs w:val="22"/>
        </w:rPr>
        <w:t xml:space="preserve">por intermédio da ___, CNPJ nº </w:t>
      </w:r>
      <w:r w:rsidRPr="001E44CD">
        <w:rPr>
          <w:rFonts w:asciiTheme="minorHAnsi" w:hAnsiTheme="minorHAnsi" w:cstheme="minorHAnsi"/>
          <w:b/>
          <w:bCs/>
          <w:sz w:val="22"/>
          <w:szCs w:val="22"/>
        </w:rPr>
        <w:t>_____</w:t>
      </w:r>
      <w:r w:rsidRPr="001E44CD">
        <w:rPr>
          <w:rFonts w:asciiTheme="minorHAnsi" w:hAnsiTheme="minorHAnsi" w:cstheme="minorHAnsi"/>
          <w:sz w:val="22"/>
          <w:szCs w:val="22"/>
        </w:rPr>
        <w:t xml:space="preserve">, com sede em _____, CEP: XXX. </w:t>
      </w:r>
    </w:p>
    <w:p w14:paraId="0EB47EFF" w14:textId="77777777" w:rsidR="00DE47D9" w:rsidRPr="001E44CD" w:rsidRDefault="00DE47D9" w:rsidP="00DE47D9">
      <w:pPr>
        <w:pStyle w:val="Default"/>
        <w:rPr>
          <w:rFonts w:asciiTheme="minorHAnsi" w:hAnsiTheme="minorHAnsi" w:cstheme="minorHAnsi"/>
          <w:sz w:val="22"/>
          <w:szCs w:val="22"/>
        </w:rPr>
      </w:pPr>
    </w:p>
    <w:p w14:paraId="3D78C817"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2 – CONTRATADA </w:t>
      </w:r>
    </w:p>
    <w:p w14:paraId="5DA0F0D2" w14:textId="77777777" w:rsidR="00DE47D9" w:rsidRPr="001E44CD" w:rsidRDefault="00DE47D9" w:rsidP="00DE47D9">
      <w:pPr>
        <w:pStyle w:val="Default"/>
        <w:rPr>
          <w:rFonts w:asciiTheme="minorHAnsi" w:hAnsiTheme="minorHAnsi" w:cstheme="minorHAnsi"/>
          <w:sz w:val="22"/>
          <w:szCs w:val="22"/>
        </w:rPr>
      </w:pPr>
    </w:p>
    <w:p w14:paraId="024399A9" w14:textId="77777777" w:rsidR="00DE47D9" w:rsidRPr="001E44CD" w:rsidRDefault="00DE47D9" w:rsidP="00DE47D9">
      <w:pPr>
        <w:pStyle w:val="Default"/>
        <w:jc w:val="both"/>
        <w:rPr>
          <w:rFonts w:asciiTheme="minorHAnsi" w:hAnsiTheme="minorHAnsi" w:cstheme="minorHAnsi"/>
          <w:sz w:val="22"/>
          <w:szCs w:val="22"/>
        </w:rPr>
      </w:pPr>
      <w:r w:rsidRPr="001E44CD">
        <w:rPr>
          <w:rFonts w:asciiTheme="minorHAnsi" w:hAnsiTheme="minorHAnsi" w:cstheme="minorHAnsi"/>
          <w:b/>
          <w:sz w:val="22"/>
          <w:szCs w:val="22"/>
        </w:rPr>
        <w:t>ECUSTOMIZE CONSULTORIA EM SOFTWARE S/A</w:t>
      </w:r>
      <w:r w:rsidRPr="001E44CD">
        <w:rPr>
          <w:rFonts w:asciiTheme="minorHAnsi" w:hAnsiTheme="minorHAnsi" w:cstheme="minorHAnsi"/>
          <w:sz w:val="22"/>
          <w:szCs w:val="22"/>
        </w:rPr>
        <w:t xml:space="preserve">, pessoa jurídica de direito privado, inscrita no CNPJ nº 09.397.355/0001-30, com endereço à Tr Sia Trecho 17 Rua 20 Lote 90 Sala, 201 - 2 Pavimento Zona Industrial, CEP: 71.200-256 - Brasília/DF. </w:t>
      </w:r>
    </w:p>
    <w:p w14:paraId="766A950C" w14:textId="77777777" w:rsidR="00DE47D9" w:rsidRPr="001E44CD" w:rsidRDefault="00DE47D9" w:rsidP="00DE47D9">
      <w:pPr>
        <w:pStyle w:val="Default"/>
        <w:rPr>
          <w:rFonts w:asciiTheme="minorHAnsi" w:hAnsiTheme="minorHAnsi" w:cstheme="minorHAnsi"/>
          <w:sz w:val="22"/>
          <w:szCs w:val="22"/>
        </w:rPr>
      </w:pPr>
    </w:p>
    <w:p w14:paraId="71E4F774"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3 – OBJETO </w:t>
      </w:r>
    </w:p>
    <w:p w14:paraId="77F604EA" w14:textId="77777777" w:rsidR="00DE47D9" w:rsidRPr="001E44CD" w:rsidRDefault="00DE47D9" w:rsidP="00DE47D9">
      <w:pPr>
        <w:pStyle w:val="Default"/>
        <w:rPr>
          <w:rFonts w:asciiTheme="minorHAnsi" w:hAnsiTheme="minorHAnsi" w:cstheme="minorHAnsi"/>
          <w:sz w:val="22"/>
          <w:szCs w:val="22"/>
        </w:rPr>
      </w:pPr>
    </w:p>
    <w:p w14:paraId="342774E0" w14:textId="77777777" w:rsidR="00DE47D9" w:rsidRPr="001E44CD" w:rsidRDefault="00DE47D9" w:rsidP="00DE47D9">
      <w:pPr>
        <w:pStyle w:val="PargrafodaLista"/>
        <w:ind w:left="0"/>
        <w:jc w:val="both"/>
        <w:rPr>
          <w:rFonts w:cstheme="minorHAnsi"/>
        </w:rPr>
      </w:pPr>
      <w:r w:rsidRPr="001E44CD">
        <w:rPr>
          <w:rFonts w:cstheme="minorHAnsi"/>
        </w:rPr>
        <w:t xml:space="preserve">Contratação do sistema denominado Portal de Compras Públicas, para a realização de licitação em meio digital, por intermédio da rede mundial de computadores. </w:t>
      </w:r>
    </w:p>
    <w:p w14:paraId="68BB968E" w14:textId="77777777" w:rsidR="00DE47D9" w:rsidRPr="001E44CD" w:rsidRDefault="00DE47D9" w:rsidP="00DE47D9">
      <w:pPr>
        <w:rPr>
          <w:rFonts w:cstheme="minorHAnsi"/>
          <w:b/>
          <w:bCs/>
        </w:rPr>
      </w:pPr>
      <w:r w:rsidRPr="001E44CD">
        <w:rPr>
          <w:rFonts w:cstheme="minorHAnsi"/>
          <w:b/>
          <w:bCs/>
        </w:rPr>
        <w:t>4 – PRAZO E FORMA DE EXECUÇÃO:</w:t>
      </w:r>
    </w:p>
    <w:p w14:paraId="7F8BB5FA" w14:textId="77777777" w:rsidR="00DE47D9" w:rsidRPr="001E44CD" w:rsidRDefault="00DE47D9" w:rsidP="00DE47D9">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 prazo de início da operacionalização do sistema será aquele previsto no contrato e na proposta da contratada;</w:t>
      </w:r>
    </w:p>
    <w:p w14:paraId="2DD12358" w14:textId="77777777" w:rsidR="00DE47D9" w:rsidRPr="001E44CD" w:rsidRDefault="00DE47D9" w:rsidP="00DE47D9">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descrição dos serviços, as características dos módulos, bem como a disponibilidade do sistema, são os discriminados nos documentos integrantes deste termo;</w:t>
      </w:r>
    </w:p>
    <w:p w14:paraId="4B45B39F" w14:textId="77777777" w:rsidR="00DE47D9" w:rsidRPr="001E44CD" w:rsidRDefault="00DE47D9" w:rsidP="00DE47D9">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 horário de disponibilidade do Portal de Compras Públicas será das 08:00 às 18:00 nos dias úteis. Eventualmente, com solicitação prévia da Administração, poderá o horário ser estendido, desde que registrado e de comum acordo;</w:t>
      </w:r>
    </w:p>
    <w:p w14:paraId="4C08ADA2" w14:textId="77777777" w:rsidR="00DE47D9" w:rsidRPr="001E44CD" w:rsidRDefault="00DE47D9" w:rsidP="00DE47D9">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manutenção nos equipamentos e no sistema poderá ser realizada, após formalização da CONTRATANTE, no horário das 19:00 às 07:00;</w:t>
      </w:r>
    </w:p>
    <w:p w14:paraId="03F9F5A6" w14:textId="77777777" w:rsidR="00DE47D9" w:rsidRPr="001E44CD" w:rsidRDefault="00DE47D9" w:rsidP="00DE47D9">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ao evento;</w:t>
      </w:r>
    </w:p>
    <w:p w14:paraId="275193F5" w14:textId="77777777" w:rsidR="00DE47D9" w:rsidRPr="001E44CD" w:rsidRDefault="00DE47D9" w:rsidP="00DE47D9">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os serviços serão executados via internet e no endereço da CONTRATADA, onde se encontrará o ambiente operacional do sistema.</w:t>
      </w:r>
    </w:p>
    <w:p w14:paraId="7FA5EFBF" w14:textId="77777777" w:rsidR="00DE47D9" w:rsidRPr="001E44CD" w:rsidRDefault="00DE47D9" w:rsidP="00DE47D9">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as especificidades do sistema deverão ser apresentadas por meio de treinamento, de acordo com a proposta e com posterior relatório a ser elaborado pelo fiscal do contrato e anexado neste processo.</w:t>
      </w:r>
    </w:p>
    <w:p w14:paraId="1BEB791C" w14:textId="77777777" w:rsidR="00DE47D9" w:rsidRPr="001E44CD" w:rsidRDefault="00DE47D9" w:rsidP="00DE47D9">
      <w:pPr>
        <w:autoSpaceDE w:val="0"/>
        <w:autoSpaceDN w:val="0"/>
        <w:adjustRightInd w:val="0"/>
        <w:spacing w:after="0" w:line="240" w:lineRule="auto"/>
        <w:jc w:val="both"/>
        <w:rPr>
          <w:rFonts w:cstheme="minorHAnsi"/>
        </w:rPr>
      </w:pPr>
    </w:p>
    <w:p w14:paraId="3391F16D"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5 – DO PREÇO</w:t>
      </w:r>
    </w:p>
    <w:p w14:paraId="00E7BCAA" w14:textId="77777777" w:rsidR="00DE47D9" w:rsidRPr="001E44CD" w:rsidRDefault="00DE47D9" w:rsidP="00DE47D9">
      <w:pPr>
        <w:pStyle w:val="Default"/>
        <w:rPr>
          <w:rFonts w:asciiTheme="minorHAnsi" w:hAnsiTheme="minorHAnsi" w:cstheme="minorHAnsi"/>
          <w:sz w:val="22"/>
          <w:szCs w:val="22"/>
        </w:rPr>
      </w:pPr>
      <w:r w:rsidRPr="001E44CD">
        <w:rPr>
          <w:rFonts w:asciiTheme="minorHAnsi" w:hAnsiTheme="minorHAnsi" w:cstheme="minorHAnsi"/>
          <w:b/>
          <w:bCs/>
          <w:sz w:val="22"/>
          <w:szCs w:val="22"/>
        </w:rPr>
        <w:t xml:space="preserve"> </w:t>
      </w:r>
    </w:p>
    <w:p w14:paraId="553D85F8" w14:textId="77777777" w:rsidR="00DE47D9" w:rsidRPr="001E44CD" w:rsidRDefault="00DE47D9" w:rsidP="00DE47D9">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O serviço será executado de forma gratuita para a Administração, não afastada a possibilidade da CONTRATADA cobrar os custos pela utilização do sistema dos fornecedores, </w:t>
      </w:r>
      <w:r w:rsidRPr="001E44CD">
        <w:rPr>
          <w:rFonts w:asciiTheme="minorHAnsi" w:hAnsiTheme="minorHAnsi" w:cstheme="minorHAnsi"/>
          <w:sz w:val="22"/>
          <w:szCs w:val="22"/>
        </w:rPr>
        <w:t>nos termos do art. 170 da Constituição Federal – livre iniciativa –;</w:t>
      </w:r>
      <w:r>
        <w:rPr>
          <w:rFonts w:asciiTheme="minorHAnsi" w:hAnsiTheme="minorHAnsi" w:cstheme="minorHAnsi"/>
          <w:sz w:val="22"/>
          <w:szCs w:val="22"/>
        </w:rPr>
        <w:t xml:space="preserve"> </w:t>
      </w:r>
      <w:r w:rsidRPr="001E44CD">
        <w:rPr>
          <w:rFonts w:asciiTheme="minorHAnsi" w:hAnsiTheme="minorHAnsi" w:cstheme="minorHAnsi"/>
          <w:sz w:val="22"/>
          <w:szCs w:val="22"/>
        </w:rPr>
        <w:t>da Lei nº 14.129/2021 – que trata sobre o Governo Digital e</w:t>
      </w:r>
      <w:r>
        <w:rPr>
          <w:rFonts w:asciiTheme="minorHAnsi" w:hAnsiTheme="minorHAnsi" w:cstheme="minorHAnsi"/>
          <w:sz w:val="22"/>
          <w:szCs w:val="22"/>
        </w:rPr>
        <w:t>, como referencial, n</w:t>
      </w:r>
      <w:r w:rsidRPr="001E44CD">
        <w:rPr>
          <w:rFonts w:asciiTheme="minorHAnsi" w:hAnsiTheme="minorHAnsi" w:cstheme="minorHAnsi"/>
          <w:sz w:val="22"/>
          <w:szCs w:val="22"/>
        </w:rPr>
        <w:t>o art.</w:t>
      </w:r>
      <w:r w:rsidRPr="001E44CD" w:rsidDel="00CB7A1B">
        <w:rPr>
          <w:rFonts w:asciiTheme="minorHAnsi" w:hAnsiTheme="minorHAnsi" w:cstheme="minorHAnsi"/>
          <w:sz w:val="22"/>
          <w:szCs w:val="22"/>
        </w:rPr>
        <w:t xml:space="preserve"> </w:t>
      </w:r>
      <w:r w:rsidRPr="001E44CD">
        <w:rPr>
          <w:rFonts w:asciiTheme="minorHAnsi" w:hAnsiTheme="minorHAnsi" w:cstheme="minorHAnsi"/>
          <w:sz w:val="22"/>
          <w:szCs w:val="22"/>
        </w:rPr>
        <w:t>174, § 1º</w:t>
      </w:r>
      <w:r>
        <w:rPr>
          <w:rFonts w:asciiTheme="minorHAnsi" w:hAnsiTheme="minorHAnsi" w:cstheme="minorHAnsi"/>
          <w:sz w:val="22"/>
          <w:szCs w:val="22"/>
        </w:rPr>
        <w:t>,</w:t>
      </w:r>
      <w:r w:rsidRPr="001E44CD">
        <w:rPr>
          <w:rFonts w:asciiTheme="minorHAnsi" w:hAnsiTheme="minorHAnsi" w:cstheme="minorHAnsi"/>
          <w:sz w:val="22"/>
          <w:szCs w:val="22"/>
        </w:rPr>
        <w:t xml:space="preserve"> da Lei nº 14.133/2021; </w:t>
      </w:r>
      <w:r>
        <w:rPr>
          <w:rFonts w:asciiTheme="minorHAnsi" w:hAnsiTheme="minorHAnsi" w:cstheme="minorHAnsi"/>
          <w:sz w:val="22"/>
          <w:szCs w:val="22"/>
        </w:rPr>
        <w:t xml:space="preserve">e </w:t>
      </w:r>
      <w:r w:rsidRPr="001E44CD">
        <w:rPr>
          <w:rFonts w:asciiTheme="minorHAnsi" w:hAnsiTheme="minorHAnsi" w:cstheme="minorHAnsi"/>
          <w:sz w:val="22"/>
          <w:szCs w:val="22"/>
        </w:rPr>
        <w:t>o aumento da eficiência pública</w:t>
      </w:r>
      <w:r w:rsidRPr="001E44CD">
        <w:rPr>
          <w:rFonts w:asciiTheme="minorHAnsi" w:hAnsiTheme="minorHAnsi" w:cstheme="minorHAnsi"/>
          <w:color w:val="auto"/>
          <w:sz w:val="22"/>
          <w:szCs w:val="22"/>
        </w:rPr>
        <w:t>.</w:t>
      </w:r>
    </w:p>
    <w:p w14:paraId="34496E7C" w14:textId="77777777" w:rsidR="00DE47D9" w:rsidRPr="001E44CD" w:rsidRDefault="00DE47D9" w:rsidP="00DE47D9">
      <w:pPr>
        <w:pStyle w:val="Default"/>
        <w:rPr>
          <w:rFonts w:asciiTheme="minorHAnsi" w:hAnsiTheme="minorHAnsi" w:cstheme="minorHAnsi"/>
          <w:sz w:val="22"/>
          <w:szCs w:val="22"/>
        </w:rPr>
      </w:pPr>
    </w:p>
    <w:p w14:paraId="002065DD"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6 - DA VIGÊNCIA </w:t>
      </w:r>
    </w:p>
    <w:p w14:paraId="75F08874" w14:textId="77777777" w:rsidR="00DE47D9" w:rsidRPr="001E44CD" w:rsidRDefault="00DE47D9" w:rsidP="00DE47D9">
      <w:pPr>
        <w:pStyle w:val="Default"/>
        <w:rPr>
          <w:rFonts w:asciiTheme="minorHAnsi" w:hAnsiTheme="minorHAnsi" w:cstheme="minorHAnsi"/>
          <w:sz w:val="22"/>
          <w:szCs w:val="22"/>
        </w:rPr>
      </w:pPr>
    </w:p>
    <w:p w14:paraId="27AFBAB0" w14:textId="7602584C" w:rsidR="00DE47D9" w:rsidRPr="00DE47D9" w:rsidRDefault="00DE47D9" w:rsidP="00DE47D9">
      <w:pPr>
        <w:pStyle w:val="Default"/>
        <w:ind w:firstLine="1701"/>
        <w:jc w:val="both"/>
        <w:rPr>
          <w:rFonts w:asciiTheme="minorHAnsi" w:hAnsiTheme="minorHAnsi" w:cstheme="minorHAnsi"/>
          <w:color w:val="auto"/>
          <w:sz w:val="22"/>
          <w:szCs w:val="22"/>
        </w:rPr>
      </w:pPr>
      <w:r w:rsidRPr="00DE47D9">
        <w:rPr>
          <w:rFonts w:asciiTheme="minorHAnsi" w:hAnsiTheme="minorHAnsi" w:cstheme="minorHAnsi"/>
          <w:color w:val="auto"/>
          <w:sz w:val="22"/>
          <w:szCs w:val="22"/>
        </w:rPr>
        <w:t xml:space="preserve">O contrato </w:t>
      </w:r>
      <w:r w:rsidRPr="00DE47D9">
        <w:rPr>
          <w:rFonts w:asciiTheme="minorHAnsi" w:hAnsiTheme="minorHAnsi" w:cstheme="minorHAnsi"/>
          <w:sz w:val="22"/>
          <w:szCs w:val="22"/>
        </w:rPr>
        <w:t xml:space="preserve">vigerá a partir da sua data de assinatura, pelo período de 05 (cinco) anos, </w:t>
      </w:r>
      <w:r w:rsidRPr="00DE47D9">
        <w:rPr>
          <w:rFonts w:asciiTheme="minorHAnsi" w:hAnsiTheme="minorHAnsi" w:cstheme="minorHAnsi"/>
          <w:color w:val="FF0000"/>
          <w:sz w:val="22"/>
          <w:szCs w:val="22"/>
        </w:rPr>
        <w:t>nos termos do art. 71 da Lei nº 13.303/2016</w:t>
      </w:r>
      <w:r w:rsidRPr="00DE47D9">
        <w:rPr>
          <w:rFonts w:asciiTheme="minorHAnsi" w:hAnsiTheme="minorHAnsi" w:cstheme="minorHAnsi"/>
          <w:sz w:val="22"/>
          <w:szCs w:val="22"/>
        </w:rPr>
        <w:t>.</w:t>
      </w:r>
    </w:p>
    <w:p w14:paraId="1B99AD0F" w14:textId="77777777" w:rsidR="00DE47D9" w:rsidRPr="001E44CD" w:rsidRDefault="00DE47D9" w:rsidP="00DE47D9">
      <w:pPr>
        <w:pStyle w:val="Default"/>
        <w:rPr>
          <w:rFonts w:asciiTheme="minorHAnsi" w:hAnsiTheme="minorHAnsi" w:cstheme="minorHAnsi"/>
          <w:sz w:val="22"/>
          <w:szCs w:val="22"/>
        </w:rPr>
      </w:pPr>
    </w:p>
    <w:p w14:paraId="7190D7FC"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7 – DOTAÇÃO ORÇAMENTÁRIA </w:t>
      </w:r>
    </w:p>
    <w:p w14:paraId="5CBADFF2" w14:textId="77777777" w:rsidR="00DE47D9" w:rsidRPr="001E44CD" w:rsidRDefault="00DE47D9" w:rsidP="00DE47D9">
      <w:pPr>
        <w:pStyle w:val="Default"/>
        <w:rPr>
          <w:rFonts w:asciiTheme="minorHAnsi" w:hAnsiTheme="minorHAnsi" w:cstheme="minorHAnsi"/>
          <w:sz w:val="22"/>
          <w:szCs w:val="22"/>
        </w:rPr>
      </w:pPr>
    </w:p>
    <w:p w14:paraId="082E3B6E" w14:textId="77777777" w:rsidR="00DE47D9" w:rsidRPr="001E44CD" w:rsidRDefault="00DE47D9" w:rsidP="00DE47D9">
      <w:pPr>
        <w:pStyle w:val="Default"/>
        <w:ind w:firstLine="1701"/>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Não haverá dispêndio financeiro. </w:t>
      </w:r>
    </w:p>
    <w:p w14:paraId="70AAAFBE" w14:textId="77777777" w:rsidR="00DE47D9" w:rsidRPr="001E44CD" w:rsidRDefault="00DE47D9" w:rsidP="00DE47D9">
      <w:pPr>
        <w:pStyle w:val="Default"/>
        <w:rPr>
          <w:rFonts w:asciiTheme="minorHAnsi" w:hAnsiTheme="minorHAnsi" w:cstheme="minorHAnsi"/>
          <w:sz w:val="22"/>
          <w:szCs w:val="22"/>
        </w:rPr>
      </w:pPr>
    </w:p>
    <w:p w14:paraId="5F25027C"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II – AMPARO LEGAL </w:t>
      </w:r>
    </w:p>
    <w:p w14:paraId="29DD2FA2" w14:textId="77777777" w:rsidR="00DE47D9" w:rsidRPr="001E44CD" w:rsidRDefault="00DE47D9" w:rsidP="00DE47D9">
      <w:pPr>
        <w:pStyle w:val="Default"/>
        <w:rPr>
          <w:rFonts w:asciiTheme="minorHAnsi" w:hAnsiTheme="minorHAnsi" w:cstheme="minorHAnsi"/>
          <w:sz w:val="22"/>
          <w:szCs w:val="22"/>
        </w:rPr>
      </w:pPr>
    </w:p>
    <w:p w14:paraId="25791280" w14:textId="0E0DF72E" w:rsidR="00DE47D9" w:rsidRPr="001E44CD" w:rsidRDefault="00DE47D9" w:rsidP="00DE47D9">
      <w:pPr>
        <w:pStyle w:val="Default"/>
        <w:ind w:firstLine="1701"/>
        <w:rPr>
          <w:rFonts w:asciiTheme="minorHAnsi" w:hAnsiTheme="minorHAnsi" w:cstheme="minorHAnsi"/>
          <w:color w:val="auto"/>
          <w:sz w:val="22"/>
          <w:szCs w:val="22"/>
        </w:rPr>
      </w:pPr>
      <w:r w:rsidRPr="006C3B3A">
        <w:rPr>
          <w:rFonts w:asciiTheme="minorHAnsi" w:hAnsiTheme="minorHAnsi" w:cstheme="minorHAnsi"/>
          <w:color w:val="auto"/>
          <w:sz w:val="22"/>
          <w:szCs w:val="22"/>
        </w:rPr>
        <w:t xml:space="preserve"> </w:t>
      </w:r>
      <w:r w:rsidRPr="006C3B3A">
        <w:rPr>
          <w:rFonts w:asciiTheme="minorHAnsi" w:hAnsiTheme="minorHAnsi" w:cstheme="minorHAnsi"/>
          <w:color w:val="FF0000"/>
          <w:sz w:val="22"/>
          <w:szCs w:val="22"/>
        </w:rPr>
        <w:t>Art. 29, inc. II, da Lei nº 13.303/2016</w:t>
      </w:r>
      <w:r w:rsidRPr="001E44CD">
        <w:rPr>
          <w:rFonts w:asciiTheme="minorHAnsi" w:hAnsiTheme="minorHAnsi" w:cstheme="minorHAnsi"/>
          <w:color w:val="auto"/>
          <w:sz w:val="22"/>
          <w:szCs w:val="22"/>
        </w:rPr>
        <w:t>.</w:t>
      </w:r>
    </w:p>
    <w:p w14:paraId="30C77844" w14:textId="77777777" w:rsidR="00DE47D9" w:rsidRPr="001E44CD" w:rsidRDefault="00DE47D9" w:rsidP="00DE47D9">
      <w:pPr>
        <w:pStyle w:val="Default"/>
        <w:rPr>
          <w:rFonts w:asciiTheme="minorHAnsi" w:hAnsiTheme="minorHAnsi" w:cstheme="minorHAnsi"/>
          <w:sz w:val="22"/>
          <w:szCs w:val="22"/>
        </w:rPr>
      </w:pPr>
      <w:r w:rsidRPr="001E44CD">
        <w:rPr>
          <w:rFonts w:asciiTheme="minorHAnsi" w:hAnsiTheme="minorHAnsi" w:cstheme="minorHAnsi"/>
          <w:sz w:val="22"/>
          <w:szCs w:val="22"/>
        </w:rPr>
        <w:t xml:space="preserve"> </w:t>
      </w:r>
    </w:p>
    <w:p w14:paraId="6F5D9248"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III – DOCUMENTOS INTEGRANTES </w:t>
      </w:r>
    </w:p>
    <w:p w14:paraId="73C1BC3B" w14:textId="77777777" w:rsidR="00DE47D9" w:rsidRPr="001E44CD" w:rsidRDefault="00DE47D9" w:rsidP="00DE47D9">
      <w:pPr>
        <w:pStyle w:val="Default"/>
        <w:rPr>
          <w:rFonts w:asciiTheme="minorHAnsi" w:hAnsiTheme="minorHAnsi" w:cstheme="minorHAnsi"/>
          <w:sz w:val="22"/>
          <w:szCs w:val="22"/>
        </w:rPr>
      </w:pPr>
    </w:p>
    <w:p w14:paraId="6A5F08CF" w14:textId="77777777" w:rsidR="00DE47D9" w:rsidRPr="001E44CD" w:rsidRDefault="00DE47D9" w:rsidP="00DE47D9">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a) Estudo Técnico Preliminar nº XXX/20XX; </w:t>
      </w:r>
    </w:p>
    <w:p w14:paraId="5AE1E442" w14:textId="77777777" w:rsidR="00DE47D9" w:rsidRPr="001E44CD" w:rsidRDefault="00DE47D9" w:rsidP="00DE47D9">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b) Projeto Básico</w:t>
      </w:r>
      <w:r>
        <w:rPr>
          <w:rFonts w:asciiTheme="minorHAnsi" w:hAnsiTheme="minorHAnsi" w:cstheme="minorHAnsi"/>
          <w:color w:val="auto"/>
          <w:sz w:val="22"/>
          <w:szCs w:val="22"/>
        </w:rPr>
        <w:t>/Termo de Referência</w:t>
      </w:r>
      <w:r w:rsidRPr="001E44CD">
        <w:rPr>
          <w:rFonts w:asciiTheme="minorHAnsi" w:hAnsiTheme="minorHAnsi" w:cstheme="minorHAnsi"/>
          <w:color w:val="auto"/>
          <w:sz w:val="22"/>
          <w:szCs w:val="22"/>
        </w:rPr>
        <w:t xml:space="preserve"> nº XXX/20XX; e</w:t>
      </w:r>
    </w:p>
    <w:p w14:paraId="26FEA9DF" w14:textId="77777777" w:rsidR="00DE47D9" w:rsidRPr="001E44CD" w:rsidRDefault="00DE47D9" w:rsidP="00DE47D9">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c) Proposta da Contratada nº XXX/20XX.</w:t>
      </w:r>
    </w:p>
    <w:p w14:paraId="12C78716" w14:textId="77777777" w:rsidR="00DE47D9" w:rsidRPr="001E44CD" w:rsidRDefault="00DE47D9" w:rsidP="00DE47D9">
      <w:pPr>
        <w:pStyle w:val="Default"/>
        <w:rPr>
          <w:rFonts w:asciiTheme="minorHAnsi" w:hAnsiTheme="minorHAnsi" w:cstheme="minorHAnsi"/>
          <w:sz w:val="22"/>
          <w:szCs w:val="22"/>
        </w:rPr>
      </w:pPr>
    </w:p>
    <w:p w14:paraId="0B961DE1"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IV – JUSTIFICATIVA </w:t>
      </w:r>
    </w:p>
    <w:p w14:paraId="1904EDC6" w14:textId="77777777" w:rsidR="00DE47D9" w:rsidRPr="001E44CD" w:rsidRDefault="00DE47D9" w:rsidP="00DE47D9">
      <w:pPr>
        <w:pStyle w:val="Default"/>
        <w:rPr>
          <w:rFonts w:asciiTheme="minorHAnsi" w:hAnsiTheme="minorHAnsi" w:cstheme="minorHAnsi"/>
          <w:sz w:val="22"/>
          <w:szCs w:val="22"/>
        </w:rPr>
      </w:pPr>
    </w:p>
    <w:p w14:paraId="6D227EC6" w14:textId="77777777" w:rsidR="00DE47D9" w:rsidRPr="001E44CD" w:rsidRDefault="00DE47D9" w:rsidP="00DE47D9">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contratação visa atender a demanda de disponibilização e manutenção de sistema de gerenciamento digital de procedimentos licitatórios, realizados por meio da rede mundial de computadores.</w:t>
      </w:r>
    </w:p>
    <w:p w14:paraId="5F665475" w14:textId="77777777" w:rsidR="00DE47D9" w:rsidRPr="001E44CD" w:rsidRDefault="00DE47D9" w:rsidP="00DE47D9">
      <w:pPr>
        <w:pStyle w:val="Default"/>
        <w:ind w:firstLine="1701"/>
        <w:jc w:val="both"/>
        <w:rPr>
          <w:rFonts w:asciiTheme="minorHAnsi" w:hAnsiTheme="minorHAnsi" w:cstheme="minorHAnsi"/>
          <w:color w:val="auto"/>
          <w:sz w:val="22"/>
          <w:szCs w:val="22"/>
        </w:rPr>
      </w:pPr>
    </w:p>
    <w:p w14:paraId="73C3074F" w14:textId="77777777" w:rsidR="00DE47D9" w:rsidRPr="001E44CD" w:rsidRDefault="00DE47D9" w:rsidP="00DE47D9">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demanda inicial desta Administração é na realização de Pregão</w:t>
      </w:r>
      <w:r>
        <w:rPr>
          <w:rFonts w:asciiTheme="minorHAnsi" w:hAnsiTheme="minorHAnsi" w:cstheme="minorHAnsi"/>
          <w:color w:val="auto"/>
          <w:sz w:val="22"/>
          <w:szCs w:val="22"/>
        </w:rPr>
        <w:t xml:space="preserve">, </w:t>
      </w:r>
      <w:r w:rsidRPr="001E44CD">
        <w:rPr>
          <w:rFonts w:asciiTheme="minorHAnsi" w:hAnsiTheme="minorHAnsi" w:cstheme="minorHAnsi"/>
          <w:color w:val="auto"/>
          <w:sz w:val="22"/>
          <w:szCs w:val="22"/>
        </w:rPr>
        <w:t xml:space="preserve">em todas as suas formas, </w:t>
      </w:r>
      <w:r>
        <w:rPr>
          <w:rFonts w:asciiTheme="minorHAnsi" w:hAnsiTheme="minorHAnsi" w:cstheme="minorHAnsi"/>
          <w:color w:val="auto"/>
          <w:sz w:val="22"/>
          <w:szCs w:val="22"/>
        </w:rPr>
        <w:t>e na Licitação da Lei das Estatais</w:t>
      </w:r>
      <w:r w:rsidRPr="001E44CD">
        <w:rPr>
          <w:rFonts w:asciiTheme="minorHAnsi" w:hAnsiTheme="minorHAnsi" w:cstheme="minorHAnsi"/>
          <w:color w:val="auto"/>
          <w:sz w:val="22"/>
          <w:szCs w:val="22"/>
        </w:rPr>
        <w:t>, não excluídas outras modalidades a serem oferecidas ou criadas no sistema Portal de Compras Públicas.</w:t>
      </w:r>
    </w:p>
    <w:p w14:paraId="1BFC56BD" w14:textId="77777777" w:rsidR="00DE47D9" w:rsidRPr="001E44CD" w:rsidRDefault="00DE47D9" w:rsidP="00DE47D9">
      <w:pPr>
        <w:pStyle w:val="Default"/>
        <w:ind w:firstLine="1701"/>
        <w:jc w:val="both"/>
        <w:rPr>
          <w:rFonts w:asciiTheme="minorHAnsi" w:hAnsiTheme="minorHAnsi" w:cstheme="minorHAnsi"/>
          <w:color w:val="auto"/>
          <w:sz w:val="22"/>
          <w:szCs w:val="22"/>
        </w:rPr>
      </w:pPr>
    </w:p>
    <w:p w14:paraId="3A986003" w14:textId="77777777" w:rsidR="00DE47D9" w:rsidRPr="001E44CD" w:rsidRDefault="00DE47D9" w:rsidP="00DE47D9">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Como resultado da contratação, verificam-se os seguintes benefícios para a Administração:</w:t>
      </w:r>
    </w:p>
    <w:p w14:paraId="02A81448" w14:textId="77777777" w:rsidR="00DE47D9" w:rsidRPr="001E44CD" w:rsidRDefault="00DE47D9" w:rsidP="00DE47D9">
      <w:pPr>
        <w:pStyle w:val="Default"/>
        <w:ind w:firstLine="1701"/>
        <w:jc w:val="both"/>
        <w:rPr>
          <w:rFonts w:asciiTheme="minorHAnsi" w:hAnsiTheme="minorHAnsi" w:cstheme="minorHAnsi"/>
          <w:color w:val="auto"/>
          <w:sz w:val="22"/>
          <w:szCs w:val="22"/>
        </w:rPr>
      </w:pPr>
    </w:p>
    <w:p w14:paraId="051EC2AF" w14:textId="77777777" w:rsidR="00DE47D9" w:rsidRPr="001E44CD" w:rsidRDefault="00DE47D9" w:rsidP="00DE47D9">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ausência de dispêndio financeiro;</w:t>
      </w:r>
    </w:p>
    <w:p w14:paraId="081F73B8" w14:textId="77777777" w:rsidR="00DE47D9" w:rsidRPr="001E44CD" w:rsidRDefault="00DE47D9" w:rsidP="00DE47D9">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aumento da competitividade em suas licitações;</w:t>
      </w:r>
    </w:p>
    <w:p w14:paraId="39A71088" w14:textId="77777777" w:rsidR="00DE47D9" w:rsidRPr="001E44CD" w:rsidRDefault="00DE47D9" w:rsidP="00DE47D9">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mais celeridade e eficiência em seus procedimentos;</w:t>
      </w:r>
    </w:p>
    <w:p w14:paraId="593212EA" w14:textId="77777777" w:rsidR="00DE47D9" w:rsidRPr="001E44CD" w:rsidRDefault="00DE47D9" w:rsidP="00DE47D9">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controle de documentação e atestado de fornecedores;</w:t>
      </w:r>
    </w:p>
    <w:p w14:paraId="710C8853" w14:textId="77777777" w:rsidR="00DE47D9" w:rsidRPr="001E44CD" w:rsidRDefault="00DE47D9" w:rsidP="00DE47D9">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sz w:val="22"/>
          <w:szCs w:val="22"/>
        </w:rPr>
        <w:t>possibilidade de personalização de formulários;</w:t>
      </w:r>
      <w:r w:rsidRPr="001E44CD">
        <w:rPr>
          <w:rFonts w:asciiTheme="minorHAnsi" w:hAnsiTheme="minorHAnsi" w:cstheme="minorHAnsi"/>
          <w:color w:val="auto"/>
          <w:sz w:val="22"/>
          <w:szCs w:val="22"/>
        </w:rPr>
        <w:t xml:space="preserve"> e</w:t>
      </w:r>
    </w:p>
    <w:p w14:paraId="08D6D8E2" w14:textId="77777777" w:rsidR="00DE47D9" w:rsidRPr="001E44CD" w:rsidRDefault="00DE47D9" w:rsidP="00DE47D9">
      <w:pPr>
        <w:pStyle w:val="Default"/>
        <w:numPr>
          <w:ilvl w:val="0"/>
          <w:numId w:val="19"/>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integração com outros sistemas porventura existentes, incluindo sistemas de Tribunais de Contas; e capacitação e cursos operacionais.</w:t>
      </w:r>
    </w:p>
    <w:p w14:paraId="354B0BFA" w14:textId="77777777" w:rsidR="00DE47D9" w:rsidRPr="001E44CD" w:rsidRDefault="00DE47D9" w:rsidP="00DE47D9">
      <w:pPr>
        <w:pStyle w:val="Default"/>
        <w:ind w:firstLine="1701"/>
        <w:jc w:val="both"/>
        <w:rPr>
          <w:rFonts w:asciiTheme="minorHAnsi" w:hAnsiTheme="minorHAnsi" w:cstheme="minorHAnsi"/>
          <w:color w:val="auto"/>
          <w:sz w:val="22"/>
          <w:szCs w:val="22"/>
        </w:rPr>
      </w:pPr>
    </w:p>
    <w:p w14:paraId="1B17404D" w14:textId="77777777" w:rsidR="00DE47D9" w:rsidRPr="001E44CD" w:rsidRDefault="00DE47D9" w:rsidP="00DE47D9">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contratação do sistema trará também os seguintes benefícios para os fornecedores:</w:t>
      </w:r>
    </w:p>
    <w:p w14:paraId="660A9294" w14:textId="77777777" w:rsidR="00DE47D9" w:rsidRPr="001E44CD" w:rsidRDefault="00DE47D9" w:rsidP="00DE47D9">
      <w:pPr>
        <w:pStyle w:val="Default"/>
        <w:ind w:firstLine="1701"/>
        <w:jc w:val="both"/>
        <w:rPr>
          <w:rFonts w:asciiTheme="minorHAnsi" w:hAnsiTheme="minorHAnsi" w:cstheme="minorHAnsi"/>
          <w:color w:val="auto"/>
          <w:sz w:val="22"/>
          <w:szCs w:val="22"/>
        </w:rPr>
      </w:pPr>
    </w:p>
    <w:p w14:paraId="3EA611FB" w14:textId="77777777" w:rsidR="00DE47D9" w:rsidRPr="001E44CD" w:rsidRDefault="00DE47D9" w:rsidP="00DE47D9">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redução de custos para garantir participação nos certames, já que não há necessidade de deslocamento ou acomodação;</w:t>
      </w:r>
    </w:p>
    <w:p w14:paraId="040C9856" w14:textId="77777777" w:rsidR="00DE47D9" w:rsidRPr="001E44CD" w:rsidRDefault="00DE47D9" w:rsidP="00DE47D9">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ampliação do raio de atuação, podendo fazer propostas e lances em processos de qualquer lugar do Brasil; </w:t>
      </w:r>
    </w:p>
    <w:p w14:paraId="723CE006" w14:textId="77777777" w:rsidR="00DE47D9" w:rsidRPr="001E44CD" w:rsidRDefault="00DE47D9" w:rsidP="00DE47D9">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o conhecimento de todas as licitações na sua área de atuação via meio eletrônico; </w:t>
      </w:r>
    </w:p>
    <w:p w14:paraId="246B3CA5" w14:textId="77777777" w:rsidR="00DE47D9" w:rsidRPr="001E44CD" w:rsidRDefault="00DE47D9" w:rsidP="00DE47D9">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a pesquisa, a visualização e o download de editais de forma online; e </w:t>
      </w:r>
    </w:p>
    <w:p w14:paraId="41024029" w14:textId="77777777" w:rsidR="00DE47D9" w:rsidRPr="001E44CD" w:rsidRDefault="00DE47D9" w:rsidP="00DE47D9">
      <w:pPr>
        <w:pStyle w:val="Default"/>
        <w:numPr>
          <w:ilvl w:val="0"/>
          <w:numId w:val="20"/>
        </w:numPr>
        <w:ind w:left="993" w:hanging="426"/>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certificação de todos os preços praticados após abertura de propostas e fases dos processos.</w:t>
      </w:r>
    </w:p>
    <w:p w14:paraId="0E6443E8" w14:textId="77777777" w:rsidR="00DE47D9" w:rsidRPr="001E44CD" w:rsidRDefault="00DE47D9" w:rsidP="00DE47D9">
      <w:pPr>
        <w:pStyle w:val="Default"/>
        <w:ind w:firstLine="1701"/>
        <w:jc w:val="both"/>
        <w:rPr>
          <w:rFonts w:asciiTheme="minorHAnsi" w:hAnsiTheme="minorHAnsi" w:cstheme="minorHAnsi"/>
          <w:color w:val="auto"/>
          <w:sz w:val="22"/>
          <w:szCs w:val="22"/>
        </w:rPr>
      </w:pPr>
    </w:p>
    <w:p w14:paraId="378DDB0C" w14:textId="77777777" w:rsidR="00DE47D9" w:rsidRPr="001E44CD" w:rsidRDefault="00DE47D9" w:rsidP="00DE47D9">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No presente caso, não haverá dispêndio financeiro por parte da </w:t>
      </w:r>
      <w:r>
        <w:rPr>
          <w:rFonts w:asciiTheme="minorHAnsi" w:hAnsiTheme="minorHAnsi" w:cstheme="minorHAnsi"/>
          <w:color w:val="auto"/>
          <w:sz w:val="22"/>
          <w:szCs w:val="22"/>
        </w:rPr>
        <w:t>entidade</w:t>
      </w:r>
      <w:r w:rsidRPr="001E44CD">
        <w:rPr>
          <w:rFonts w:asciiTheme="minorHAnsi" w:hAnsiTheme="minorHAnsi" w:cstheme="minorHAnsi"/>
          <w:color w:val="auto"/>
          <w:sz w:val="22"/>
          <w:szCs w:val="22"/>
        </w:rPr>
        <w:t>, o que, objetivamente, se enquadra na hipótese legal dispensa em razão do valor.</w:t>
      </w:r>
    </w:p>
    <w:p w14:paraId="581924F0" w14:textId="77777777" w:rsidR="00DE47D9" w:rsidRPr="001E44CD" w:rsidRDefault="00DE47D9" w:rsidP="00DE47D9">
      <w:pPr>
        <w:pStyle w:val="Default"/>
        <w:ind w:firstLine="1701"/>
        <w:jc w:val="both"/>
        <w:rPr>
          <w:rFonts w:asciiTheme="minorHAnsi" w:hAnsiTheme="minorHAnsi" w:cstheme="minorHAnsi"/>
          <w:color w:val="auto"/>
          <w:sz w:val="22"/>
          <w:szCs w:val="22"/>
        </w:rPr>
      </w:pPr>
    </w:p>
    <w:p w14:paraId="57AAF343" w14:textId="77777777" w:rsidR="00DE47D9" w:rsidRPr="001E44CD" w:rsidRDefault="00DE47D9" w:rsidP="00DE47D9">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Assim, considerando a possibilidade de contratação direta em razão do valor, tendo em vista estar no limite preconizado no inc. II</w:t>
      </w:r>
      <w:r>
        <w:rPr>
          <w:rFonts w:asciiTheme="minorHAnsi" w:hAnsiTheme="minorHAnsi" w:cstheme="minorHAnsi"/>
          <w:color w:val="auto"/>
          <w:sz w:val="22"/>
          <w:szCs w:val="22"/>
        </w:rPr>
        <w:t xml:space="preserve"> do art. 29 da Lei das Estatais</w:t>
      </w:r>
      <w:r w:rsidRPr="001E44CD">
        <w:rPr>
          <w:rFonts w:asciiTheme="minorHAnsi" w:hAnsiTheme="minorHAnsi" w:cstheme="minorHAnsi"/>
          <w:color w:val="auto"/>
          <w:sz w:val="22"/>
          <w:szCs w:val="22"/>
        </w:rPr>
        <w:t xml:space="preserve"> é possível a contratação por meio de dispensa de licitação, com observância dos requisitos previstos na</w:t>
      </w:r>
      <w:r w:rsidRPr="001E44CD" w:rsidDel="00172E8B">
        <w:rPr>
          <w:rFonts w:asciiTheme="minorHAnsi" w:hAnsiTheme="minorHAnsi" w:cstheme="minorHAnsi"/>
          <w:color w:val="auto"/>
          <w:sz w:val="22"/>
          <w:szCs w:val="22"/>
        </w:rPr>
        <w:t xml:space="preserve"> </w:t>
      </w:r>
      <w:r w:rsidRPr="001E44CD">
        <w:rPr>
          <w:rFonts w:asciiTheme="minorHAnsi" w:hAnsiTheme="minorHAnsi" w:cstheme="minorHAnsi"/>
          <w:color w:val="auto"/>
          <w:sz w:val="22"/>
          <w:szCs w:val="22"/>
        </w:rPr>
        <w:t xml:space="preserve">Lei nº </w:t>
      </w:r>
      <w:r>
        <w:rPr>
          <w:rFonts w:asciiTheme="minorHAnsi" w:hAnsiTheme="minorHAnsi" w:cstheme="minorHAnsi"/>
          <w:color w:val="auto"/>
          <w:sz w:val="22"/>
          <w:szCs w:val="22"/>
        </w:rPr>
        <w:t>13.303/2016</w:t>
      </w:r>
      <w:r w:rsidRPr="001E44CD">
        <w:rPr>
          <w:rFonts w:asciiTheme="minorHAnsi" w:hAnsiTheme="minorHAnsi" w:cstheme="minorHAnsi"/>
          <w:color w:val="auto"/>
          <w:sz w:val="22"/>
          <w:szCs w:val="22"/>
        </w:rPr>
        <w:t>.</w:t>
      </w:r>
    </w:p>
    <w:p w14:paraId="544336A4" w14:textId="77777777" w:rsidR="00DE47D9" w:rsidRPr="001E44CD" w:rsidRDefault="00DE47D9" w:rsidP="00DE47D9">
      <w:pPr>
        <w:pStyle w:val="Default"/>
        <w:rPr>
          <w:rFonts w:asciiTheme="minorHAnsi" w:hAnsiTheme="minorHAnsi" w:cstheme="minorHAnsi"/>
          <w:sz w:val="22"/>
          <w:szCs w:val="22"/>
        </w:rPr>
      </w:pPr>
    </w:p>
    <w:p w14:paraId="31942199" w14:textId="77777777" w:rsidR="00DE47D9" w:rsidRPr="001E44CD" w:rsidRDefault="00DE47D9" w:rsidP="00DE47D9">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V – RESOLUÇÃO </w:t>
      </w:r>
    </w:p>
    <w:p w14:paraId="1AD9B344" w14:textId="77777777" w:rsidR="00DE47D9" w:rsidRPr="001E44CD" w:rsidRDefault="00DE47D9" w:rsidP="00DE47D9">
      <w:pPr>
        <w:pStyle w:val="Default"/>
        <w:rPr>
          <w:rFonts w:asciiTheme="minorHAnsi" w:hAnsiTheme="minorHAnsi" w:cstheme="minorHAnsi"/>
          <w:sz w:val="22"/>
          <w:szCs w:val="22"/>
        </w:rPr>
      </w:pPr>
    </w:p>
    <w:p w14:paraId="2CBEF286" w14:textId="77777777" w:rsidR="00DE47D9" w:rsidRPr="001E44CD" w:rsidRDefault="00DE47D9" w:rsidP="00DE47D9">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Presentes os pressupostos do art. </w:t>
      </w:r>
      <w:r>
        <w:rPr>
          <w:rFonts w:asciiTheme="minorHAnsi" w:hAnsiTheme="minorHAnsi" w:cstheme="minorHAnsi"/>
          <w:color w:val="auto"/>
          <w:sz w:val="22"/>
          <w:szCs w:val="22"/>
        </w:rPr>
        <w:t>29</w:t>
      </w:r>
      <w:r w:rsidRPr="001E44CD">
        <w:rPr>
          <w:rFonts w:asciiTheme="minorHAnsi" w:hAnsiTheme="minorHAnsi" w:cstheme="minorHAnsi"/>
          <w:color w:val="auto"/>
          <w:sz w:val="22"/>
          <w:szCs w:val="22"/>
        </w:rPr>
        <w:t xml:space="preserve">, inciso II, da Lei nº </w:t>
      </w:r>
      <w:r>
        <w:rPr>
          <w:rFonts w:asciiTheme="minorHAnsi" w:hAnsiTheme="minorHAnsi" w:cstheme="minorHAnsi"/>
          <w:color w:val="auto"/>
          <w:sz w:val="22"/>
          <w:szCs w:val="22"/>
        </w:rPr>
        <w:t>13.303/2016</w:t>
      </w:r>
      <w:r w:rsidRPr="001E44CD">
        <w:rPr>
          <w:rFonts w:asciiTheme="minorHAnsi" w:hAnsiTheme="minorHAnsi" w:cstheme="minorHAnsi"/>
          <w:color w:val="auto"/>
          <w:sz w:val="22"/>
          <w:szCs w:val="22"/>
        </w:rPr>
        <w:t xml:space="preserve">, resolvo considerar </w:t>
      </w:r>
      <w:r w:rsidRPr="001E44CD">
        <w:rPr>
          <w:rFonts w:asciiTheme="minorHAnsi" w:hAnsiTheme="minorHAnsi" w:cstheme="minorHAnsi"/>
          <w:b/>
          <w:bCs/>
          <w:color w:val="auto"/>
          <w:sz w:val="22"/>
          <w:szCs w:val="22"/>
        </w:rPr>
        <w:t>DISPENSÁVEL</w:t>
      </w:r>
      <w:r w:rsidRPr="001E44CD">
        <w:rPr>
          <w:rFonts w:asciiTheme="minorHAnsi" w:hAnsiTheme="minorHAnsi" w:cstheme="minorHAnsi"/>
          <w:color w:val="auto"/>
          <w:sz w:val="22"/>
          <w:szCs w:val="22"/>
        </w:rPr>
        <w:t xml:space="preserve"> a licitação para a contratação dos serviços que constituem o objeto do presente Termo, e encaminhar o processo para a deliberação da autoridade superior para, considerando que nada obste, ratifique-o. </w:t>
      </w:r>
    </w:p>
    <w:p w14:paraId="346AC8B6" w14:textId="77777777" w:rsidR="00DE47D9" w:rsidRPr="001E44CD" w:rsidRDefault="00DE47D9" w:rsidP="00DE47D9">
      <w:pPr>
        <w:pStyle w:val="Default"/>
        <w:rPr>
          <w:rFonts w:asciiTheme="minorHAnsi" w:hAnsiTheme="minorHAnsi" w:cstheme="minorHAnsi"/>
          <w:sz w:val="22"/>
          <w:szCs w:val="22"/>
        </w:rPr>
      </w:pPr>
    </w:p>
    <w:p w14:paraId="7FA2B346" w14:textId="77777777" w:rsidR="00DE47D9" w:rsidRPr="001E44CD" w:rsidRDefault="00DE47D9" w:rsidP="00DE47D9">
      <w:pPr>
        <w:pStyle w:val="Default"/>
        <w:jc w:val="center"/>
        <w:rPr>
          <w:rFonts w:asciiTheme="minorHAnsi" w:hAnsiTheme="minorHAnsi" w:cstheme="minorHAnsi"/>
          <w:color w:val="auto"/>
          <w:sz w:val="22"/>
          <w:szCs w:val="22"/>
        </w:rPr>
      </w:pPr>
      <w:r w:rsidRPr="001E44CD">
        <w:rPr>
          <w:rFonts w:asciiTheme="minorHAnsi" w:hAnsiTheme="minorHAnsi" w:cstheme="minorHAnsi"/>
          <w:color w:val="auto"/>
          <w:sz w:val="22"/>
          <w:szCs w:val="22"/>
        </w:rPr>
        <w:t>Brasília, ___ de ____________ de 20__.</w:t>
      </w:r>
    </w:p>
    <w:p w14:paraId="1FC4775F" w14:textId="77777777" w:rsidR="00DE47D9" w:rsidRPr="001E44CD" w:rsidRDefault="00DE47D9" w:rsidP="00DE47D9">
      <w:pPr>
        <w:pStyle w:val="Default"/>
        <w:rPr>
          <w:rFonts w:asciiTheme="minorHAnsi" w:hAnsiTheme="minorHAnsi" w:cstheme="minorHAnsi"/>
          <w:color w:val="auto"/>
          <w:sz w:val="22"/>
          <w:szCs w:val="22"/>
        </w:rPr>
      </w:pPr>
    </w:p>
    <w:p w14:paraId="4F244390" w14:textId="77777777" w:rsidR="00DE47D9" w:rsidRPr="001E44CD" w:rsidRDefault="00DE47D9" w:rsidP="00DE47D9">
      <w:pPr>
        <w:jc w:val="center"/>
        <w:rPr>
          <w:rFonts w:cstheme="minorHAnsi"/>
        </w:rPr>
      </w:pPr>
    </w:p>
    <w:p w14:paraId="3D40D32A" w14:textId="77777777" w:rsidR="00DE47D9" w:rsidRPr="001E44CD" w:rsidRDefault="00DE47D9" w:rsidP="00DE47D9">
      <w:pPr>
        <w:jc w:val="center"/>
        <w:rPr>
          <w:rFonts w:cstheme="minorHAnsi"/>
        </w:rPr>
      </w:pPr>
      <w:r w:rsidRPr="001E44CD">
        <w:rPr>
          <w:rFonts w:cstheme="minorHAnsi"/>
        </w:rPr>
        <w:t>Ordenador de Despesas</w:t>
      </w:r>
    </w:p>
    <w:p w14:paraId="7AF1C2A7" w14:textId="77777777" w:rsidR="00DE47D9" w:rsidRPr="001E44CD" w:rsidRDefault="00DE47D9" w:rsidP="00DE47D9">
      <w:pPr>
        <w:rPr>
          <w:rFonts w:cstheme="minorHAnsi"/>
        </w:rPr>
      </w:pPr>
      <w:r w:rsidRPr="001E44CD">
        <w:rPr>
          <w:rFonts w:cstheme="minorHAnsi"/>
          <w:b/>
        </w:rPr>
        <w:t>RATIFICAÇÃO</w:t>
      </w:r>
      <w:r w:rsidRPr="001E44CD">
        <w:rPr>
          <w:rFonts w:cstheme="minorHAnsi"/>
        </w:rPr>
        <w:t>:</w:t>
      </w:r>
    </w:p>
    <w:p w14:paraId="27C57D0D" w14:textId="77777777" w:rsidR="00DE47D9" w:rsidRPr="006B39FF" w:rsidRDefault="00DE47D9" w:rsidP="00DE47D9">
      <w:pPr>
        <w:jc w:val="both"/>
        <w:rPr>
          <w:rFonts w:cstheme="minorHAnsi"/>
        </w:rPr>
      </w:pPr>
      <w:r>
        <w:rPr>
          <w:rFonts w:cstheme="minorHAnsi"/>
        </w:rPr>
        <w:t>R</w:t>
      </w:r>
      <w:r w:rsidRPr="006B39FF">
        <w:rPr>
          <w:rFonts w:cstheme="minorHAnsi"/>
        </w:rPr>
        <w:t>atifico a dispensa de</w:t>
      </w:r>
      <w:r w:rsidRPr="001E44CD">
        <w:rPr>
          <w:rFonts w:cstheme="minorHAnsi"/>
        </w:rPr>
        <w:t xml:space="preserve"> </w:t>
      </w:r>
      <w:r w:rsidRPr="006B39FF">
        <w:rPr>
          <w:rFonts w:cstheme="minorHAnsi"/>
        </w:rPr>
        <w:t>licitação para a contratação do objeto do Termo de Dispensa nº XXX/20__.</w:t>
      </w:r>
    </w:p>
    <w:p w14:paraId="5E5B2347" w14:textId="77777777" w:rsidR="00DE47D9" w:rsidRPr="001E44CD" w:rsidRDefault="00DE47D9" w:rsidP="00DE47D9">
      <w:pPr>
        <w:pStyle w:val="Default"/>
        <w:jc w:val="center"/>
        <w:rPr>
          <w:rFonts w:asciiTheme="minorHAnsi" w:hAnsiTheme="minorHAnsi" w:cstheme="minorHAnsi"/>
          <w:color w:val="auto"/>
          <w:sz w:val="22"/>
          <w:szCs w:val="22"/>
        </w:rPr>
      </w:pPr>
      <w:r w:rsidRPr="001E44CD">
        <w:rPr>
          <w:rFonts w:asciiTheme="minorHAnsi" w:hAnsiTheme="minorHAnsi" w:cstheme="minorHAnsi"/>
          <w:color w:val="auto"/>
          <w:sz w:val="22"/>
          <w:szCs w:val="22"/>
        </w:rPr>
        <w:t>(MUNICÍPIO), ___ de ____________ de 20XX.</w:t>
      </w:r>
    </w:p>
    <w:p w14:paraId="6965468A" w14:textId="77777777" w:rsidR="00DE47D9" w:rsidRPr="001E44CD" w:rsidRDefault="00DE47D9" w:rsidP="00DE47D9">
      <w:pPr>
        <w:pStyle w:val="Default"/>
        <w:rPr>
          <w:rFonts w:asciiTheme="minorHAnsi" w:hAnsiTheme="minorHAnsi" w:cstheme="minorHAnsi"/>
          <w:color w:val="auto"/>
          <w:sz w:val="22"/>
          <w:szCs w:val="22"/>
        </w:rPr>
      </w:pPr>
    </w:p>
    <w:p w14:paraId="6D4FFD9D" w14:textId="77777777" w:rsidR="00DE47D9" w:rsidRPr="006B39FF" w:rsidRDefault="00DE47D9" w:rsidP="00DE47D9">
      <w:pPr>
        <w:jc w:val="center"/>
        <w:rPr>
          <w:rFonts w:cstheme="minorHAnsi"/>
        </w:rPr>
      </w:pPr>
    </w:p>
    <w:p w14:paraId="30C155F0" w14:textId="77777777" w:rsidR="00DE47D9" w:rsidRPr="001E44CD" w:rsidRDefault="00DE47D9" w:rsidP="00DE47D9">
      <w:pPr>
        <w:rPr>
          <w:rFonts w:cstheme="minorHAnsi"/>
        </w:rPr>
      </w:pPr>
      <w:r w:rsidRPr="006B39FF">
        <w:rPr>
          <w:rFonts w:cstheme="minorHAnsi"/>
        </w:rPr>
        <w:t>Autoridade Superior.</w:t>
      </w:r>
      <w:bookmarkStart w:id="4" w:name="__RefHeading__2623_1971357398"/>
      <w:bookmarkStart w:id="5" w:name="__RefHeading__2659_19713573981"/>
      <w:bookmarkStart w:id="6" w:name="__RefNumPara__1710_401436812"/>
      <w:bookmarkStart w:id="7" w:name="__RefHeading__2625_1971357398"/>
      <w:bookmarkStart w:id="8" w:name="__RefHeading__2627_1971357398"/>
      <w:bookmarkStart w:id="9" w:name="__RefHeading__2629_1971357398"/>
      <w:bookmarkStart w:id="10" w:name="__RefHeading__2637_1971357398"/>
      <w:bookmarkStart w:id="11" w:name="__RefHeading__2651_1971357398"/>
      <w:bookmarkStart w:id="12" w:name="__RefHeading__2655_1971357398"/>
      <w:bookmarkStart w:id="13" w:name="__RefHeading__2631_1971357398"/>
      <w:bookmarkStart w:id="14" w:name="__RefHeading__2633_1971357398"/>
      <w:bookmarkStart w:id="15" w:name="__RefHeading__2635_1971357398"/>
      <w:bookmarkStart w:id="16" w:name="__RefHeading__2639_1971357398"/>
      <w:bookmarkStart w:id="17" w:name="__RefNumPara__1272_2050236189"/>
      <w:bookmarkStart w:id="18" w:name="__RefHeading__2661_1971357398"/>
      <w:bookmarkStart w:id="19" w:name="__RefHeading__2665_1971357398"/>
      <w:bookmarkStart w:id="20" w:name="__RefHeading__2667_1971357398"/>
      <w:bookmarkStart w:id="21" w:name="__RefHeading__2669_1971357398"/>
      <w:bookmarkStart w:id="22" w:name="__RefHeading__2671_1971357398"/>
      <w:bookmarkStart w:id="23" w:name="__RefHeading__2673_197135739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E2B3389" w14:textId="77777777" w:rsidR="00EC663B" w:rsidRDefault="00EC663B"/>
    <w:sectPr w:rsidR="00EC663B">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95B7B" w14:textId="77777777" w:rsidR="007B4FDA" w:rsidRDefault="007B4FDA" w:rsidP="00DE47D9">
      <w:pPr>
        <w:spacing w:after="0" w:line="240" w:lineRule="auto"/>
      </w:pPr>
      <w:r>
        <w:separator/>
      </w:r>
    </w:p>
  </w:endnote>
  <w:endnote w:type="continuationSeparator" w:id="0">
    <w:p w14:paraId="5A100E3A" w14:textId="77777777" w:rsidR="007B4FDA" w:rsidRDefault="007B4FDA" w:rsidP="00DE4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ヒラギノ角ゴ Pro W3">
    <w:altName w:val="MS Mincho"/>
    <w:charset w:val="80"/>
    <w:family w:val="auto"/>
    <w:pitch w:val="variable"/>
    <w:sig w:usb0="E00002FF" w:usb1="7AC7FFFF" w:usb2="00000012" w:usb3="00000000" w:csb0="0002000D"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8AD98" w14:textId="77777777" w:rsidR="007B4FDA" w:rsidRDefault="007B4FDA" w:rsidP="00DE47D9">
      <w:pPr>
        <w:spacing w:after="0" w:line="240" w:lineRule="auto"/>
      </w:pPr>
      <w:r>
        <w:separator/>
      </w:r>
    </w:p>
  </w:footnote>
  <w:footnote w:type="continuationSeparator" w:id="0">
    <w:p w14:paraId="5AC07295" w14:textId="77777777" w:rsidR="007B4FDA" w:rsidRDefault="007B4FDA" w:rsidP="00DE47D9">
      <w:pPr>
        <w:spacing w:after="0" w:line="240" w:lineRule="auto"/>
      </w:pPr>
      <w:r>
        <w:continuationSeparator/>
      </w:r>
    </w:p>
  </w:footnote>
  <w:footnote w:id="1">
    <w:p w14:paraId="6BD5F0AF" w14:textId="77777777" w:rsidR="00DE47D9" w:rsidRPr="00D91ADD" w:rsidRDefault="00DE47D9" w:rsidP="00DE47D9">
      <w:pPr>
        <w:pStyle w:val="ParecerTtulo2"/>
        <w:numPr>
          <w:ilvl w:val="0"/>
          <w:numId w:val="0"/>
        </w:numPr>
        <w:tabs>
          <w:tab w:val="clear" w:pos="709"/>
          <w:tab w:val="left" w:pos="1418"/>
        </w:tabs>
        <w:rPr>
          <w:rFonts w:cstheme="minorHAnsi"/>
          <w:bCs/>
          <w:sz w:val="18"/>
          <w:szCs w:val="18"/>
        </w:rPr>
      </w:pP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O Portal de Compras Públicas cobra os seguintes valores</w:t>
      </w: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dos licitantes que utilizam suas funcionalidades: plano anual – R$ </w:t>
      </w:r>
      <w:r>
        <w:rPr>
          <w:rFonts w:asciiTheme="minorHAnsi" w:hAnsiTheme="minorHAnsi" w:cstheme="minorHAnsi"/>
          <w:b w:val="0"/>
          <w:bCs/>
          <w:sz w:val="18"/>
          <w:szCs w:val="18"/>
        </w:rPr>
        <w:t>129,17</w:t>
      </w:r>
      <w:r w:rsidRPr="00D91ADD">
        <w:rPr>
          <w:rFonts w:asciiTheme="minorHAnsi" w:hAnsiTheme="minorHAnsi" w:cstheme="minorHAnsi"/>
          <w:b w:val="0"/>
          <w:bCs/>
          <w:sz w:val="18"/>
          <w:szCs w:val="18"/>
        </w:rPr>
        <w:t xml:space="preserve"> (</w:t>
      </w:r>
      <w:r>
        <w:rPr>
          <w:rFonts w:asciiTheme="minorHAnsi" w:hAnsiTheme="minorHAnsi" w:cstheme="minorHAnsi"/>
          <w:b w:val="0"/>
          <w:bCs/>
          <w:sz w:val="18"/>
          <w:szCs w:val="18"/>
        </w:rPr>
        <w:t>cento e vinte e nove reais e dezessete centavos</w:t>
      </w:r>
      <w:r w:rsidRPr="00D91ADD">
        <w:rPr>
          <w:rFonts w:asciiTheme="minorHAnsi" w:hAnsiTheme="minorHAnsi" w:cstheme="minorHAnsi"/>
          <w:b w:val="0"/>
          <w:bCs/>
          <w:sz w:val="18"/>
          <w:szCs w:val="18"/>
        </w:rPr>
        <w:t xml:space="preserve">) por mês; plano </w:t>
      </w:r>
      <w:r>
        <w:rPr>
          <w:rFonts w:asciiTheme="minorHAnsi" w:hAnsiTheme="minorHAnsi" w:cstheme="minorHAnsi"/>
          <w:b w:val="0"/>
          <w:bCs/>
          <w:sz w:val="18"/>
          <w:szCs w:val="18"/>
        </w:rPr>
        <w:t>mensal</w:t>
      </w:r>
      <w:r w:rsidRPr="00D91ADD">
        <w:rPr>
          <w:rFonts w:asciiTheme="minorHAnsi" w:hAnsiTheme="minorHAnsi" w:cstheme="minorHAnsi"/>
          <w:b w:val="0"/>
          <w:bCs/>
          <w:sz w:val="18"/>
          <w:szCs w:val="18"/>
        </w:rPr>
        <w:t xml:space="preserve"> – R$ </w:t>
      </w:r>
      <w:r>
        <w:rPr>
          <w:rFonts w:asciiTheme="minorHAnsi" w:hAnsiTheme="minorHAnsi" w:cstheme="minorHAnsi"/>
          <w:b w:val="0"/>
          <w:bCs/>
          <w:sz w:val="18"/>
          <w:szCs w:val="18"/>
        </w:rPr>
        <w:t>155,00</w:t>
      </w:r>
      <w:r w:rsidRPr="00D91ADD">
        <w:rPr>
          <w:rFonts w:asciiTheme="minorHAnsi" w:hAnsiTheme="minorHAnsi" w:cstheme="minorHAnsi"/>
          <w:b w:val="0"/>
          <w:bCs/>
          <w:sz w:val="18"/>
          <w:szCs w:val="18"/>
        </w:rPr>
        <w:t xml:space="preserve"> (</w:t>
      </w:r>
      <w:r>
        <w:rPr>
          <w:rFonts w:asciiTheme="minorHAnsi" w:hAnsiTheme="minorHAnsi" w:cstheme="minorHAnsi"/>
          <w:b w:val="0"/>
          <w:bCs/>
          <w:sz w:val="18"/>
          <w:szCs w:val="18"/>
        </w:rPr>
        <w:t>cento e cinquenta e cinco reais</w:t>
      </w:r>
      <w:r w:rsidRPr="00D91ADD">
        <w:rPr>
          <w:rFonts w:asciiTheme="minorHAnsi" w:hAnsiTheme="minorHAnsi" w:cstheme="minorHAnsi"/>
          <w:b w:val="0"/>
          <w:bCs/>
          <w:sz w:val="18"/>
          <w:szCs w:val="18"/>
        </w:rPr>
        <w:t xml:space="preserve">) por mês; ou plano </w:t>
      </w:r>
      <w:r>
        <w:rPr>
          <w:rFonts w:asciiTheme="minorHAnsi" w:hAnsiTheme="minorHAnsi" w:cstheme="minorHAnsi"/>
          <w:b w:val="0"/>
          <w:bCs/>
          <w:sz w:val="18"/>
          <w:szCs w:val="18"/>
        </w:rPr>
        <w:t>avulso (para certame específico)</w:t>
      </w:r>
      <w:r w:rsidRPr="00D91ADD">
        <w:rPr>
          <w:rFonts w:asciiTheme="minorHAnsi" w:hAnsiTheme="minorHAnsi" w:cstheme="minorHAnsi"/>
          <w:b w:val="0"/>
          <w:bCs/>
          <w:sz w:val="18"/>
          <w:szCs w:val="18"/>
        </w:rPr>
        <w:t xml:space="preserve"> – R$ 129,00 (cento e vinte e nove reais) por mês.  Fonte: </w:t>
      </w:r>
      <w:hyperlink r:id="rId1" w:history="1">
        <w:r w:rsidRPr="00AA4C81">
          <w:rPr>
            <w:rStyle w:val="Hyperlink"/>
            <w:rFonts w:asciiTheme="minorHAnsi" w:hAnsiTheme="minorHAnsi" w:cstheme="minorHAnsi"/>
            <w:b w:val="0"/>
            <w:bCs/>
            <w:sz w:val="18"/>
            <w:szCs w:val="18"/>
          </w:rPr>
          <w:t>https://www.portaldecompraspublicas.com.br/adesao/fornecedor</w:t>
        </w:r>
      </w:hyperlink>
      <w:r>
        <w:rPr>
          <w:rFonts w:asciiTheme="minorHAnsi" w:hAnsiTheme="minorHAnsi" w:cstheme="minorHAnsi"/>
          <w:b w:val="0"/>
          <w:bCs/>
          <w:sz w:val="18"/>
          <w:szCs w:val="18"/>
        </w:rPr>
        <w:t xml:space="preserve"> </w:t>
      </w:r>
      <w:r w:rsidRPr="00D91ADD">
        <w:rPr>
          <w:rFonts w:asciiTheme="minorHAnsi" w:hAnsiTheme="minorHAnsi" w:cstheme="minorHAnsi"/>
          <w:b w:val="0"/>
          <w:bCs/>
          <w:sz w:val="18"/>
          <w:szCs w:val="18"/>
        </w:rPr>
        <w:t xml:space="preserve">Acesso em </w:t>
      </w:r>
      <w:r>
        <w:rPr>
          <w:rFonts w:asciiTheme="minorHAnsi" w:hAnsiTheme="minorHAnsi" w:cstheme="minorHAnsi"/>
          <w:b w:val="0"/>
          <w:bCs/>
          <w:sz w:val="18"/>
          <w:szCs w:val="18"/>
        </w:rPr>
        <w:t>20.02.2025</w:t>
      </w:r>
      <w:r w:rsidRPr="00D91ADD">
        <w:rPr>
          <w:rFonts w:asciiTheme="minorHAnsi" w:hAnsiTheme="minorHAnsi" w:cstheme="minorHAnsi"/>
          <w:b w:val="0"/>
          <w:bCs/>
          <w:sz w:val="18"/>
          <w:szCs w:val="18"/>
        </w:rPr>
        <w:t>.</w:t>
      </w:r>
    </w:p>
  </w:footnote>
  <w:footnote w:id="2">
    <w:p w14:paraId="097F6549" w14:textId="77777777" w:rsidR="00DE47D9" w:rsidRPr="00D943A7" w:rsidRDefault="00DE47D9" w:rsidP="00DE47D9">
      <w:pPr>
        <w:pStyle w:val="PEAalnea"/>
        <w:numPr>
          <w:ilvl w:val="0"/>
          <w:numId w:val="0"/>
        </w:numPr>
        <w:spacing w:before="0" w:after="0"/>
        <w:rPr>
          <w:sz w:val="18"/>
          <w:szCs w:val="18"/>
        </w:rPr>
      </w:pPr>
      <w:r w:rsidRPr="00334432">
        <w:rPr>
          <w:rStyle w:val="Refdenotaderodap"/>
          <w:sz w:val="18"/>
          <w:szCs w:val="18"/>
        </w:rPr>
        <w:footnoteRef/>
      </w:r>
      <w:r w:rsidRPr="00334432">
        <w:rPr>
          <w:sz w:val="18"/>
          <w:szCs w:val="18"/>
        </w:rPr>
        <w:t xml:space="preserve"> </w:t>
      </w:r>
      <w:r w:rsidRPr="00D049E5">
        <w:rPr>
          <w:sz w:val="18"/>
          <w:szCs w:val="18"/>
        </w:rPr>
        <w:t xml:space="preserve">Lei nº 13.303/2016: [...] Art. 32. Nas licitações e contratos de que trata esta Lei serão observadas as seguintes diretrizes: [...] </w:t>
      </w:r>
      <w:r w:rsidRPr="00334432">
        <w:rPr>
          <w:sz w:val="18"/>
          <w:szCs w:val="18"/>
        </w:rPr>
        <w:t>§ 3º As licitações na modalidade de pregão, na forma eletrônica, deverão ser realizadas exclusivamente em portais de compras de acesso público na internet. § 4º Nas licitações com etapa de lances, a empresa pública ou sociedade de economia mista disponibilizará ferramentas eletrônicas para envio de lances pelos licitantes.</w:t>
      </w:r>
    </w:p>
  </w:footnote>
  <w:footnote w:id="3">
    <w:p w14:paraId="775D50CC" w14:textId="77777777" w:rsidR="00DE47D9" w:rsidRPr="00D91ADD" w:rsidRDefault="00DE47D9" w:rsidP="00DE47D9">
      <w:pPr>
        <w:spacing w:after="0" w:line="240" w:lineRule="auto"/>
        <w:jc w:val="both"/>
        <w:rPr>
          <w:rFonts w:cstheme="minorHAnsi"/>
          <w:sz w:val="18"/>
          <w:szCs w:val="18"/>
        </w:rPr>
      </w:pPr>
      <w:r w:rsidRPr="00DC7C06">
        <w:rPr>
          <w:rStyle w:val="Refdenotaderodap"/>
          <w:rFonts w:ascii="Times New Roman" w:hAnsi="Times New Roman" w:cs="Times New Roman"/>
          <w:sz w:val="18"/>
          <w:szCs w:val="18"/>
        </w:rPr>
        <w:footnoteRef/>
      </w:r>
      <w:r w:rsidRPr="00DC7C06">
        <w:rPr>
          <w:rFonts w:ascii="Times New Roman" w:hAnsi="Times New Roman" w:cs="Times New Roman"/>
          <w:sz w:val="18"/>
          <w:szCs w:val="18"/>
        </w:rPr>
        <w:t xml:space="preserve"> O Licitações-e é gratuito? Não, mas o valor não se refere a tarifa. Trata-se de ressarcimento dos custos pela disponibilização dos recursos de tecnologia da informação e sua cobrança está amparada pelo Art. 5º da Lei nº 10.520/2002, custeando: cadastramento da empresa, cadastramento de representante, custo de processamento das transações realizadas na internet, atendimento prestado pela agência de relacionamento, atendimento prestado via suporte técnico, manutenção e desenvolvimento de sistema e investimento em equipamentos (servidores). Fonte: </w:t>
      </w:r>
      <w:hyperlink r:id="rId2" w:history="1">
        <w:r w:rsidRPr="00DC7C06">
          <w:rPr>
            <w:rStyle w:val="Hyperlink"/>
            <w:rFonts w:ascii="Times New Roman" w:hAnsi="Times New Roman" w:cs="Times New Roman"/>
            <w:sz w:val="18"/>
            <w:szCs w:val="18"/>
          </w:rPr>
          <w:t>https://www.licitacoes-e.com.br/aop/documentos/FAQ.pdf</w:t>
        </w:r>
      </w:hyperlink>
      <w:r w:rsidRPr="00D91ADD">
        <w:rPr>
          <w:rFonts w:cstheme="minorHAnsi"/>
          <w:sz w:val="18"/>
          <w:szCs w:val="18"/>
        </w:rPr>
        <w:t xml:space="preserve">  </w:t>
      </w:r>
    </w:p>
  </w:footnote>
  <w:footnote w:id="4">
    <w:p w14:paraId="51F1938D" w14:textId="77777777" w:rsidR="00DE47D9" w:rsidRPr="00861B61" w:rsidRDefault="00DE47D9" w:rsidP="00DE47D9">
      <w:pPr>
        <w:pStyle w:val="ParecerTtulo2"/>
        <w:numPr>
          <w:ilvl w:val="0"/>
          <w:numId w:val="0"/>
        </w:numPr>
        <w:tabs>
          <w:tab w:val="clear" w:pos="709"/>
          <w:tab w:val="left" w:pos="1418"/>
        </w:tabs>
        <w:spacing w:before="0" w:after="0"/>
        <w:rPr>
          <w:rFonts w:asciiTheme="majorHAnsi" w:hAnsiTheme="majorHAnsi" w:cstheme="minorHAnsi"/>
          <w:b w:val="0"/>
          <w:bCs/>
          <w:sz w:val="18"/>
          <w:szCs w:val="18"/>
        </w:rPr>
      </w:pP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O Portal de Compras Públicas cobra os seguintes valores</w:t>
      </w: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dos licitantes que utilizam suas funcionalidades: </w:t>
      </w:r>
      <w:r w:rsidRPr="00861B61">
        <w:rPr>
          <w:rFonts w:asciiTheme="majorHAnsi" w:hAnsiTheme="majorHAnsi" w:cstheme="minorHAnsi"/>
          <w:b w:val="0"/>
          <w:bCs/>
          <w:sz w:val="18"/>
          <w:szCs w:val="18"/>
        </w:rPr>
        <w:t xml:space="preserve">plano anual – R 92, 42 (noventa e dois reais e quarenta e dois centavos) por mês; plano semestral – R$ 105,50 (cento e cinco reais e cinquenta centavos) por mês; ou plano mensal – R$ 152,00 (cento e cinquenta e dois reais) por mês.  Fonte: </w:t>
      </w:r>
      <w:hyperlink r:id="rId3" w:history="1">
        <w:r w:rsidRPr="00861B61">
          <w:rPr>
            <w:rStyle w:val="Hyperlink"/>
            <w:rFonts w:asciiTheme="majorHAnsi" w:hAnsiTheme="majorHAnsi" w:cstheme="minorHAnsi"/>
            <w:b w:val="0"/>
            <w:bCs/>
            <w:sz w:val="18"/>
            <w:szCs w:val="18"/>
          </w:rPr>
          <w:t>https://www.portaldecompraspublicas.com.br/adesao/fornecedor?utm_source=google-ads&amp;utm_medium=search&amp;utm_campaign=plano-pago&amp;gclid=Cj0KCQiApKagBhC1ARIsAFc7Mc5TMWR_R63JJ2OI99JX3SjZTzJObbGQW-h-JJwTK7K2USFnFtUxx4oaAtXEEALw_wcB</w:t>
        </w:r>
      </w:hyperlink>
      <w:r w:rsidRPr="00861B61">
        <w:rPr>
          <w:rFonts w:asciiTheme="majorHAnsi" w:hAnsiTheme="majorHAnsi" w:cstheme="minorHAnsi"/>
          <w:b w:val="0"/>
          <w:bCs/>
          <w:sz w:val="18"/>
          <w:szCs w:val="18"/>
        </w:rPr>
        <w:t xml:space="preserve"> </w:t>
      </w:r>
      <w:r>
        <w:rPr>
          <w:rFonts w:asciiTheme="majorHAnsi" w:hAnsiTheme="majorHAnsi" w:cstheme="minorHAnsi"/>
          <w:b w:val="0"/>
          <w:bCs/>
          <w:sz w:val="18"/>
          <w:szCs w:val="18"/>
        </w:rPr>
        <w:t xml:space="preserve">- </w:t>
      </w:r>
      <w:r w:rsidRPr="00861B61">
        <w:rPr>
          <w:rFonts w:asciiTheme="majorHAnsi" w:hAnsiTheme="majorHAnsi" w:cstheme="minorHAnsi"/>
          <w:b w:val="0"/>
          <w:bCs/>
          <w:sz w:val="18"/>
          <w:szCs w:val="18"/>
        </w:rPr>
        <w:t>Acesso em 9.3.2023.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2121" w14:textId="31299D2C" w:rsidR="00572EA3" w:rsidRDefault="00572EA3">
    <w:pPr>
      <w:pStyle w:val="Cabealho"/>
    </w:pPr>
    <w:r>
      <w:rPr>
        <w:noProof/>
        <w14:ligatures w14:val="standardContextual"/>
      </w:rPr>
      <w:drawing>
        <wp:inline distT="0" distB="0" distL="0" distR="0" wp14:anchorId="247F6C97" wp14:editId="6C9A3E40">
          <wp:extent cx="659130" cy="370840"/>
          <wp:effectExtent l="0" t="0" r="7620" b="0"/>
          <wp:docPr id="33"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1" descr="Logotipo&#10;&#10;O conteúdo gerado por IA pode estar incorret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59130" cy="370840"/>
                  </a:xfrm>
                  <a:prstGeom prst="rect">
                    <a:avLst/>
                  </a:prstGeom>
                </pic:spPr>
              </pic:pic>
            </a:graphicData>
          </a:graphic>
        </wp:inline>
      </w:drawing>
    </w:r>
  </w:p>
  <w:p w14:paraId="194ABC2B" w14:textId="77777777" w:rsidR="00572EA3" w:rsidRDefault="00572EA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A50D8B"/>
    <w:multiLevelType w:val="multilevel"/>
    <w:tmpl w:val="C9AA179A"/>
    <w:lvl w:ilvl="0">
      <w:start w:val="1"/>
      <w:numFmt w:val="decimal"/>
      <w:lvlText w:val="%1."/>
      <w:lvlJc w:val="left"/>
      <w:pPr>
        <w:ind w:left="2061" w:hanging="360"/>
      </w:pPr>
      <w:rPr>
        <w:rFonts w:hint="default"/>
      </w:rPr>
    </w:lvl>
    <w:lvl w:ilvl="1">
      <w:start w:val="1"/>
      <w:numFmt w:val="decimal"/>
      <w:isLgl/>
      <w:lvlText w:val="%1.%2."/>
      <w:lvlJc w:val="left"/>
      <w:pPr>
        <w:ind w:left="2061" w:hanging="36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2781" w:hanging="108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141" w:hanging="1440"/>
      </w:pPr>
      <w:rPr>
        <w:rFonts w:hint="default"/>
      </w:rPr>
    </w:lvl>
    <w:lvl w:ilvl="8">
      <w:start w:val="1"/>
      <w:numFmt w:val="decimal"/>
      <w:isLgl/>
      <w:lvlText w:val="%1.%2.%3.%4.%5.%6.%7.%8.%9."/>
      <w:lvlJc w:val="left"/>
      <w:pPr>
        <w:ind w:left="3501" w:hanging="1800"/>
      </w:pPr>
      <w:rPr>
        <w:rFonts w:hint="default"/>
      </w:rPr>
    </w:lvl>
  </w:abstractNum>
  <w:abstractNum w:abstractNumId="2" w15:restartNumberingAfterBreak="0">
    <w:nsid w:val="04B414D5"/>
    <w:multiLevelType w:val="hybridMultilevel"/>
    <w:tmpl w:val="BA84D640"/>
    <w:lvl w:ilvl="0" w:tplc="0718A766">
      <w:start w:val="1"/>
      <w:numFmt w:val="lowerLetter"/>
      <w:lvlText w:val="%1)"/>
      <w:lvlJc w:val="left"/>
      <w:pPr>
        <w:ind w:left="2061" w:hanging="360"/>
      </w:pPr>
      <w:rPr>
        <w:rFonts w:hint="default"/>
        <w:b/>
        <w:sz w:val="22"/>
        <w:szCs w:val="22"/>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3" w15:restartNumberingAfterBreak="0">
    <w:nsid w:val="092B5BE6"/>
    <w:multiLevelType w:val="hybridMultilevel"/>
    <w:tmpl w:val="C1B4C6BA"/>
    <w:lvl w:ilvl="0" w:tplc="F5B85888">
      <w:start w:val="1"/>
      <w:numFmt w:val="lowerLetter"/>
      <w:lvlText w:val="%1)"/>
      <w:lvlJc w:val="left"/>
      <w:pPr>
        <w:ind w:left="3681" w:hanging="198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4" w15:restartNumberingAfterBreak="0">
    <w:nsid w:val="0C3323FB"/>
    <w:multiLevelType w:val="hybridMultilevel"/>
    <w:tmpl w:val="8C7629B8"/>
    <w:lvl w:ilvl="0" w:tplc="EC6A42E0">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5" w15:restartNumberingAfterBreak="0">
    <w:nsid w:val="0C362412"/>
    <w:multiLevelType w:val="hybridMultilevel"/>
    <w:tmpl w:val="15B07C58"/>
    <w:lvl w:ilvl="0" w:tplc="B0C2AD6C">
      <w:start w:val="1"/>
      <w:numFmt w:val="lowerLetter"/>
      <w:lvlText w:val="%1)"/>
      <w:lvlJc w:val="left"/>
      <w:pPr>
        <w:ind w:left="720" w:hanging="360"/>
      </w:pPr>
    </w:lvl>
    <w:lvl w:ilvl="1" w:tplc="A5BED3F4">
      <w:start w:val="1"/>
      <w:numFmt w:val="lowerLetter"/>
      <w:lvlText w:val="%2."/>
      <w:lvlJc w:val="left"/>
      <w:pPr>
        <w:ind w:left="1440" w:hanging="360"/>
      </w:pPr>
    </w:lvl>
    <w:lvl w:ilvl="2" w:tplc="EE12D93C">
      <w:start w:val="1"/>
      <w:numFmt w:val="lowerRoman"/>
      <w:lvlText w:val="%3."/>
      <w:lvlJc w:val="right"/>
      <w:pPr>
        <w:ind w:left="2160" w:hanging="180"/>
      </w:pPr>
    </w:lvl>
    <w:lvl w:ilvl="3" w:tplc="4E6603A4">
      <w:start w:val="1"/>
      <w:numFmt w:val="decimal"/>
      <w:lvlText w:val="%4."/>
      <w:lvlJc w:val="left"/>
      <w:pPr>
        <w:ind w:left="2880" w:hanging="360"/>
      </w:pPr>
    </w:lvl>
    <w:lvl w:ilvl="4" w:tplc="E95AB75A">
      <w:start w:val="1"/>
      <w:numFmt w:val="lowerLetter"/>
      <w:lvlText w:val="%5."/>
      <w:lvlJc w:val="left"/>
      <w:pPr>
        <w:ind w:left="3600" w:hanging="360"/>
      </w:pPr>
    </w:lvl>
    <w:lvl w:ilvl="5" w:tplc="6610F98E">
      <w:start w:val="1"/>
      <w:numFmt w:val="lowerRoman"/>
      <w:lvlText w:val="%6."/>
      <w:lvlJc w:val="right"/>
      <w:pPr>
        <w:ind w:left="4320" w:hanging="180"/>
      </w:pPr>
    </w:lvl>
    <w:lvl w:ilvl="6" w:tplc="75549A8A">
      <w:start w:val="1"/>
      <w:numFmt w:val="decimal"/>
      <w:lvlText w:val="%7."/>
      <w:lvlJc w:val="left"/>
      <w:pPr>
        <w:ind w:left="5040" w:hanging="360"/>
      </w:pPr>
    </w:lvl>
    <w:lvl w:ilvl="7" w:tplc="25F20B38">
      <w:start w:val="1"/>
      <w:numFmt w:val="lowerLetter"/>
      <w:lvlText w:val="%8."/>
      <w:lvlJc w:val="left"/>
      <w:pPr>
        <w:ind w:left="5760" w:hanging="360"/>
      </w:pPr>
    </w:lvl>
    <w:lvl w:ilvl="8" w:tplc="E1086EDE">
      <w:start w:val="1"/>
      <w:numFmt w:val="lowerRoman"/>
      <w:lvlText w:val="%9."/>
      <w:lvlJc w:val="right"/>
      <w:pPr>
        <w:ind w:left="6480" w:hanging="180"/>
      </w:pPr>
    </w:lvl>
  </w:abstractNum>
  <w:abstractNum w:abstractNumId="6" w15:restartNumberingAfterBreak="0">
    <w:nsid w:val="10B8215E"/>
    <w:multiLevelType w:val="multilevel"/>
    <w:tmpl w:val="4B5C5D1A"/>
    <w:lvl w:ilvl="0">
      <w:start w:val="3"/>
      <w:numFmt w:val="decimal"/>
      <w:lvlText w:val="%1."/>
      <w:lvlJc w:val="left"/>
      <w:pPr>
        <w:ind w:left="450" w:hanging="450"/>
      </w:pPr>
      <w:rPr>
        <w:rFonts w:hint="default"/>
      </w:rPr>
    </w:lvl>
    <w:lvl w:ilvl="1">
      <w:start w:val="1"/>
      <w:numFmt w:val="decimal"/>
      <w:pStyle w:val="PEAttulo2"/>
      <w:lvlText w:val="%1.%2."/>
      <w:lvlJc w:val="left"/>
      <w:pPr>
        <w:ind w:left="1080" w:hanging="720"/>
      </w:pPr>
      <w:rPr>
        <w:rFonts w:hint="default"/>
      </w:rPr>
    </w:lvl>
    <w:lvl w:ilvl="2">
      <w:start w:val="1"/>
      <w:numFmt w:val="decimal"/>
      <w:pStyle w:val="PEAttulo3"/>
      <w:lvlText w:val="%1.%2.%3."/>
      <w:lvlJc w:val="left"/>
      <w:pPr>
        <w:ind w:left="1440" w:hanging="720"/>
      </w:pPr>
      <w:rPr>
        <w:rFonts w:hint="default"/>
      </w:rPr>
    </w:lvl>
    <w:lvl w:ilvl="3">
      <w:start w:val="1"/>
      <w:numFmt w:val="decimal"/>
      <w:pStyle w:val="TCU-Ac-item9-"/>
      <w:lvlText w:val="%1.%2.%3.%4."/>
      <w:lvlJc w:val="left"/>
      <w:pPr>
        <w:ind w:left="216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6031D91"/>
    <w:multiLevelType w:val="hybridMultilevel"/>
    <w:tmpl w:val="AA063588"/>
    <w:lvl w:ilvl="0" w:tplc="EB92029A">
      <w:start w:val="1"/>
      <w:numFmt w:val="lowerLetter"/>
      <w:lvlText w:val="%1)"/>
      <w:lvlJc w:val="left"/>
      <w:pPr>
        <w:ind w:left="2061" w:hanging="360"/>
      </w:pPr>
      <w:rPr>
        <w:rFonts w:hint="default"/>
        <w:b/>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8" w15:restartNumberingAfterBreak="0">
    <w:nsid w:val="1815162E"/>
    <w:multiLevelType w:val="hybridMultilevel"/>
    <w:tmpl w:val="1F4ABD5E"/>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9" w15:restartNumberingAfterBreak="0">
    <w:nsid w:val="20995114"/>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5EF7A53"/>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2" w15:restartNumberingAfterBreak="0">
    <w:nsid w:val="2DE5616D"/>
    <w:multiLevelType w:val="hybridMultilevel"/>
    <w:tmpl w:val="C0309D72"/>
    <w:lvl w:ilvl="0" w:tplc="04160017">
      <w:start w:val="1"/>
      <w:numFmt w:val="lowerLetter"/>
      <w:lvlText w:val="%1)"/>
      <w:lvlJc w:val="left"/>
      <w:pPr>
        <w:ind w:left="4472"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5C0F43"/>
    <w:multiLevelType w:val="hybridMultilevel"/>
    <w:tmpl w:val="ED7E8174"/>
    <w:lvl w:ilvl="0" w:tplc="9EDCFE62">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4" w15:restartNumberingAfterBreak="0">
    <w:nsid w:val="35291C0F"/>
    <w:multiLevelType w:val="hybridMultilevel"/>
    <w:tmpl w:val="47F613BA"/>
    <w:lvl w:ilvl="0" w:tplc="FFD424FC">
      <w:start w:val="1"/>
      <w:numFmt w:val="lowerLetter"/>
      <w:lvlText w:val="%1)"/>
      <w:lvlJc w:val="left"/>
      <w:pPr>
        <w:ind w:left="3711" w:hanging="201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5" w15:restartNumberingAfterBreak="0">
    <w:nsid w:val="35B64532"/>
    <w:multiLevelType w:val="hybridMultilevel"/>
    <w:tmpl w:val="D43A5004"/>
    <w:lvl w:ilvl="0" w:tplc="04C0834C">
      <w:start w:val="1"/>
      <w:numFmt w:val="lowerLetter"/>
      <w:lvlText w:val="%1)"/>
      <w:lvlJc w:val="left"/>
      <w:pPr>
        <w:ind w:left="2421" w:hanging="360"/>
      </w:pPr>
      <w:rPr>
        <w:b/>
        <w:bCs/>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6" w15:restartNumberingAfterBreak="0">
    <w:nsid w:val="3CC050C3"/>
    <w:multiLevelType w:val="hybridMultilevel"/>
    <w:tmpl w:val="28186E7A"/>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7" w15:restartNumberingAfterBreak="0">
    <w:nsid w:val="429044E8"/>
    <w:multiLevelType w:val="hybridMultilevel"/>
    <w:tmpl w:val="C0309D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9172F0"/>
    <w:multiLevelType w:val="hybridMultilevel"/>
    <w:tmpl w:val="5D5E4C0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0581525"/>
    <w:multiLevelType w:val="hybridMultilevel"/>
    <w:tmpl w:val="1B304024"/>
    <w:lvl w:ilvl="0" w:tplc="1D3E1D12">
      <w:start w:val="1"/>
      <w:numFmt w:val="lowerLetter"/>
      <w:pStyle w:val="PEAalnea"/>
      <w:lvlText w:val="%1)"/>
      <w:lvlJc w:val="left"/>
      <w:pPr>
        <w:ind w:left="927" w:hanging="360"/>
      </w:pPr>
      <w:rPr>
        <w:b/>
        <w:bCs/>
        <w:i w:val="0"/>
        <w:color w:val="auto"/>
        <w:sz w:val="28"/>
        <w:szCs w:val="28"/>
      </w:rPr>
    </w:lvl>
    <w:lvl w:ilvl="1" w:tplc="04160019" w:tentative="1">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15:restartNumberingAfterBreak="0">
    <w:nsid w:val="59BD7FE7"/>
    <w:multiLevelType w:val="multilevel"/>
    <w:tmpl w:val="8214A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BDE0C8D"/>
    <w:multiLevelType w:val="hybridMultilevel"/>
    <w:tmpl w:val="80B406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C766FA0"/>
    <w:multiLevelType w:val="hybridMultilevel"/>
    <w:tmpl w:val="7E366FE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17762F0"/>
    <w:multiLevelType w:val="hybridMultilevel"/>
    <w:tmpl w:val="A440A6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A266F6"/>
    <w:multiLevelType w:val="multilevel"/>
    <w:tmpl w:val="15E079A0"/>
    <w:lvl w:ilvl="0">
      <w:start w:val="1"/>
      <w:numFmt w:val="decimal"/>
      <w:lvlText w:val="%1."/>
      <w:lvlJc w:val="left"/>
      <w:pPr>
        <w:ind w:left="720" w:hanging="360"/>
      </w:pPr>
      <w:rPr>
        <w:rFonts w:hint="default"/>
      </w:rPr>
    </w:lvl>
    <w:lvl w:ilvl="1">
      <w:start w:val="1"/>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10206" w:hanging="180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3248" w:hanging="2160"/>
      </w:pPr>
      <w:rPr>
        <w:rFonts w:hint="default"/>
      </w:rPr>
    </w:lvl>
  </w:abstractNum>
  <w:abstractNum w:abstractNumId="25" w15:restartNumberingAfterBreak="0">
    <w:nsid w:val="6DB037C0"/>
    <w:multiLevelType w:val="hybridMultilevel"/>
    <w:tmpl w:val="1034E4CA"/>
    <w:lvl w:ilvl="0" w:tplc="04160001">
      <w:start w:val="1"/>
      <w:numFmt w:val="bullet"/>
      <w:lvlText w:val=""/>
      <w:lvlJc w:val="left"/>
      <w:pPr>
        <w:ind w:left="789" w:hanging="360"/>
      </w:pPr>
      <w:rPr>
        <w:rFonts w:ascii="Symbol" w:hAnsi="Symbol" w:hint="default"/>
      </w:rPr>
    </w:lvl>
    <w:lvl w:ilvl="1" w:tplc="04160003" w:tentative="1">
      <w:start w:val="1"/>
      <w:numFmt w:val="bullet"/>
      <w:lvlText w:val="o"/>
      <w:lvlJc w:val="left"/>
      <w:pPr>
        <w:ind w:left="1509" w:hanging="360"/>
      </w:pPr>
      <w:rPr>
        <w:rFonts w:ascii="Courier New" w:hAnsi="Courier New" w:cs="Courier New" w:hint="default"/>
      </w:rPr>
    </w:lvl>
    <w:lvl w:ilvl="2" w:tplc="04160005" w:tentative="1">
      <w:start w:val="1"/>
      <w:numFmt w:val="bullet"/>
      <w:lvlText w:val=""/>
      <w:lvlJc w:val="left"/>
      <w:pPr>
        <w:ind w:left="2229" w:hanging="360"/>
      </w:pPr>
      <w:rPr>
        <w:rFonts w:ascii="Wingdings" w:hAnsi="Wingdings" w:hint="default"/>
      </w:rPr>
    </w:lvl>
    <w:lvl w:ilvl="3" w:tplc="04160001" w:tentative="1">
      <w:start w:val="1"/>
      <w:numFmt w:val="bullet"/>
      <w:lvlText w:val=""/>
      <w:lvlJc w:val="left"/>
      <w:pPr>
        <w:ind w:left="2949" w:hanging="360"/>
      </w:pPr>
      <w:rPr>
        <w:rFonts w:ascii="Symbol" w:hAnsi="Symbol" w:hint="default"/>
      </w:rPr>
    </w:lvl>
    <w:lvl w:ilvl="4" w:tplc="04160003" w:tentative="1">
      <w:start w:val="1"/>
      <w:numFmt w:val="bullet"/>
      <w:lvlText w:val="o"/>
      <w:lvlJc w:val="left"/>
      <w:pPr>
        <w:ind w:left="3669" w:hanging="360"/>
      </w:pPr>
      <w:rPr>
        <w:rFonts w:ascii="Courier New" w:hAnsi="Courier New" w:cs="Courier New" w:hint="default"/>
      </w:rPr>
    </w:lvl>
    <w:lvl w:ilvl="5" w:tplc="04160005" w:tentative="1">
      <w:start w:val="1"/>
      <w:numFmt w:val="bullet"/>
      <w:lvlText w:val=""/>
      <w:lvlJc w:val="left"/>
      <w:pPr>
        <w:ind w:left="4389" w:hanging="360"/>
      </w:pPr>
      <w:rPr>
        <w:rFonts w:ascii="Wingdings" w:hAnsi="Wingdings" w:hint="default"/>
      </w:rPr>
    </w:lvl>
    <w:lvl w:ilvl="6" w:tplc="04160001" w:tentative="1">
      <w:start w:val="1"/>
      <w:numFmt w:val="bullet"/>
      <w:lvlText w:val=""/>
      <w:lvlJc w:val="left"/>
      <w:pPr>
        <w:ind w:left="5109" w:hanging="360"/>
      </w:pPr>
      <w:rPr>
        <w:rFonts w:ascii="Symbol" w:hAnsi="Symbol" w:hint="default"/>
      </w:rPr>
    </w:lvl>
    <w:lvl w:ilvl="7" w:tplc="04160003" w:tentative="1">
      <w:start w:val="1"/>
      <w:numFmt w:val="bullet"/>
      <w:lvlText w:val="o"/>
      <w:lvlJc w:val="left"/>
      <w:pPr>
        <w:ind w:left="5829" w:hanging="360"/>
      </w:pPr>
      <w:rPr>
        <w:rFonts w:ascii="Courier New" w:hAnsi="Courier New" w:cs="Courier New" w:hint="default"/>
      </w:rPr>
    </w:lvl>
    <w:lvl w:ilvl="8" w:tplc="04160005" w:tentative="1">
      <w:start w:val="1"/>
      <w:numFmt w:val="bullet"/>
      <w:lvlText w:val=""/>
      <w:lvlJc w:val="left"/>
      <w:pPr>
        <w:ind w:left="6549" w:hanging="360"/>
      </w:pPr>
      <w:rPr>
        <w:rFonts w:ascii="Wingdings" w:hAnsi="Wingdings" w:hint="default"/>
      </w:rPr>
    </w:lvl>
  </w:abstractNum>
  <w:abstractNum w:abstractNumId="26"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0B635B5"/>
    <w:multiLevelType w:val="hybridMultilevel"/>
    <w:tmpl w:val="4A3EB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B0B1794"/>
    <w:multiLevelType w:val="hybridMultilevel"/>
    <w:tmpl w:val="E44AA0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2B1395"/>
    <w:multiLevelType w:val="hybridMultilevel"/>
    <w:tmpl w:val="CE7E2F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0123195">
    <w:abstractNumId w:val="5"/>
  </w:num>
  <w:num w:numId="2" w16cid:durableId="910654843">
    <w:abstractNumId w:val="18"/>
  </w:num>
  <w:num w:numId="3" w16cid:durableId="1179736939">
    <w:abstractNumId w:val="22"/>
  </w:num>
  <w:num w:numId="4" w16cid:durableId="380519363">
    <w:abstractNumId w:val="25"/>
  </w:num>
  <w:num w:numId="5" w16cid:durableId="808404413">
    <w:abstractNumId w:val="1"/>
  </w:num>
  <w:num w:numId="6" w16cid:durableId="1848057252">
    <w:abstractNumId w:val="20"/>
  </w:num>
  <w:num w:numId="7" w16cid:durableId="1526017790">
    <w:abstractNumId w:val="28"/>
  </w:num>
  <w:num w:numId="8" w16cid:durableId="1780293877">
    <w:abstractNumId w:val="29"/>
  </w:num>
  <w:num w:numId="9" w16cid:durableId="754668603">
    <w:abstractNumId w:val="10"/>
  </w:num>
  <w:num w:numId="10" w16cid:durableId="971790844">
    <w:abstractNumId w:val="14"/>
  </w:num>
  <w:num w:numId="11" w16cid:durableId="669257511">
    <w:abstractNumId w:val="3"/>
  </w:num>
  <w:num w:numId="12" w16cid:durableId="2010137375">
    <w:abstractNumId w:val="4"/>
  </w:num>
  <w:num w:numId="13" w16cid:durableId="1622883513">
    <w:abstractNumId w:val="13"/>
  </w:num>
  <w:num w:numId="14" w16cid:durableId="2050184533">
    <w:abstractNumId w:val="0"/>
  </w:num>
  <w:num w:numId="15" w16cid:durableId="256407808">
    <w:abstractNumId w:val="11"/>
  </w:num>
  <w:num w:numId="16" w16cid:durableId="475293677">
    <w:abstractNumId w:val="23"/>
  </w:num>
  <w:num w:numId="17" w16cid:durableId="221447385">
    <w:abstractNumId w:val="21"/>
  </w:num>
  <w:num w:numId="18" w16cid:durableId="1313632130">
    <w:abstractNumId w:val="9"/>
  </w:num>
  <w:num w:numId="19" w16cid:durableId="1328367062">
    <w:abstractNumId w:val="8"/>
  </w:num>
  <w:num w:numId="20" w16cid:durableId="1728842134">
    <w:abstractNumId w:val="16"/>
  </w:num>
  <w:num w:numId="21" w16cid:durableId="1654599949">
    <w:abstractNumId w:val="24"/>
  </w:num>
  <w:num w:numId="22" w16cid:durableId="418521663">
    <w:abstractNumId w:val="6"/>
  </w:num>
  <w:num w:numId="23" w16cid:durableId="437717057">
    <w:abstractNumId w:val="2"/>
  </w:num>
  <w:num w:numId="24" w16cid:durableId="1783189396">
    <w:abstractNumId w:val="7"/>
  </w:num>
  <w:num w:numId="25" w16cid:durableId="1717927882">
    <w:abstractNumId w:val="15"/>
  </w:num>
  <w:num w:numId="26" w16cid:durableId="1416046787">
    <w:abstractNumId w:val="19"/>
  </w:num>
  <w:num w:numId="27" w16cid:durableId="120389676">
    <w:abstractNumId w:val="26"/>
  </w:num>
  <w:num w:numId="28" w16cid:durableId="2040398530">
    <w:abstractNumId w:val="12"/>
  </w:num>
  <w:num w:numId="29" w16cid:durableId="954141532">
    <w:abstractNumId w:val="17"/>
  </w:num>
  <w:num w:numId="30" w16cid:durableId="2125151452">
    <w:abstractNumId w:val="27"/>
  </w:num>
  <w:num w:numId="31" w16cid:durableId="62777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7D9"/>
    <w:rsid w:val="00040455"/>
    <w:rsid w:val="00266B2C"/>
    <w:rsid w:val="004B4EF0"/>
    <w:rsid w:val="00572EA3"/>
    <w:rsid w:val="006D4D56"/>
    <w:rsid w:val="007277FC"/>
    <w:rsid w:val="007B4FDA"/>
    <w:rsid w:val="00AE404F"/>
    <w:rsid w:val="00DE47D9"/>
    <w:rsid w:val="00EC5EE9"/>
    <w:rsid w:val="00EC66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53756"/>
  <w15:chartTrackingRefBased/>
  <w15:docId w15:val="{E7E451CE-1CFD-43B3-B06F-648001EF1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7D9"/>
    <w:pPr>
      <w:spacing w:after="200" w:line="276" w:lineRule="auto"/>
    </w:pPr>
    <w:rPr>
      <w:kern w:val="0"/>
      <w:sz w:val="22"/>
      <w:szCs w:val="22"/>
      <w14:ligatures w14:val="none"/>
    </w:rPr>
  </w:style>
  <w:style w:type="paragraph" w:styleId="Ttulo1">
    <w:name w:val="heading 1"/>
    <w:basedOn w:val="Normal"/>
    <w:next w:val="Normal"/>
    <w:link w:val="Ttulo1Char"/>
    <w:uiPriority w:val="9"/>
    <w:qFormat/>
    <w:rsid w:val="00DE47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DE47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DE47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DE47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DE47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unhideWhenUsed/>
    <w:qFormat/>
    <w:rsid w:val="00DE47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DE47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unhideWhenUsed/>
    <w:qFormat/>
    <w:rsid w:val="00DE47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unhideWhenUsed/>
    <w:qFormat/>
    <w:rsid w:val="00DE47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E47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DE47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DE47D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DE47D9"/>
    <w:rPr>
      <w:rFonts w:eastAsiaTheme="majorEastAsia" w:cstheme="majorBidi"/>
      <w:i/>
      <w:iCs/>
      <w:color w:val="0F4761" w:themeColor="accent1" w:themeShade="BF"/>
    </w:rPr>
  </w:style>
  <w:style w:type="character" w:customStyle="1" w:styleId="Ttulo5Char">
    <w:name w:val="Título 5 Char"/>
    <w:basedOn w:val="Fontepargpadro"/>
    <w:link w:val="Ttulo5"/>
    <w:uiPriority w:val="9"/>
    <w:rsid w:val="00DE47D9"/>
    <w:rPr>
      <w:rFonts w:eastAsiaTheme="majorEastAsia" w:cstheme="majorBidi"/>
      <w:color w:val="0F4761" w:themeColor="accent1" w:themeShade="BF"/>
    </w:rPr>
  </w:style>
  <w:style w:type="character" w:customStyle="1" w:styleId="Ttulo6Char">
    <w:name w:val="Título 6 Char"/>
    <w:basedOn w:val="Fontepargpadro"/>
    <w:link w:val="Ttulo6"/>
    <w:uiPriority w:val="9"/>
    <w:rsid w:val="00DE47D9"/>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DE47D9"/>
    <w:rPr>
      <w:rFonts w:eastAsiaTheme="majorEastAsia" w:cstheme="majorBidi"/>
      <w:color w:val="595959" w:themeColor="text1" w:themeTint="A6"/>
    </w:rPr>
  </w:style>
  <w:style w:type="character" w:customStyle="1" w:styleId="Ttulo8Char">
    <w:name w:val="Título 8 Char"/>
    <w:basedOn w:val="Fontepargpadro"/>
    <w:link w:val="Ttulo8"/>
    <w:uiPriority w:val="9"/>
    <w:rsid w:val="00DE47D9"/>
    <w:rPr>
      <w:rFonts w:eastAsiaTheme="majorEastAsia" w:cstheme="majorBidi"/>
      <w:i/>
      <w:iCs/>
      <w:color w:val="272727" w:themeColor="text1" w:themeTint="D8"/>
    </w:rPr>
  </w:style>
  <w:style w:type="character" w:customStyle="1" w:styleId="Ttulo9Char">
    <w:name w:val="Título 9 Char"/>
    <w:basedOn w:val="Fontepargpadro"/>
    <w:link w:val="Ttulo9"/>
    <w:uiPriority w:val="9"/>
    <w:rsid w:val="00DE47D9"/>
    <w:rPr>
      <w:rFonts w:eastAsiaTheme="majorEastAsia" w:cstheme="majorBidi"/>
      <w:color w:val="272727" w:themeColor="text1" w:themeTint="D8"/>
    </w:rPr>
  </w:style>
  <w:style w:type="paragraph" w:styleId="Ttulo">
    <w:name w:val="Title"/>
    <w:basedOn w:val="Normal"/>
    <w:next w:val="Normal"/>
    <w:link w:val="TtuloChar"/>
    <w:uiPriority w:val="10"/>
    <w:qFormat/>
    <w:rsid w:val="00DE47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DE47D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E47D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DE47D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E47D9"/>
    <w:pPr>
      <w:spacing w:before="160"/>
      <w:jc w:val="center"/>
    </w:pPr>
    <w:rPr>
      <w:i/>
      <w:iCs/>
      <w:color w:val="404040" w:themeColor="text1" w:themeTint="BF"/>
    </w:rPr>
  </w:style>
  <w:style w:type="character" w:customStyle="1" w:styleId="CitaoChar">
    <w:name w:val="Citação Char"/>
    <w:basedOn w:val="Fontepargpadro"/>
    <w:link w:val="Citao"/>
    <w:uiPriority w:val="29"/>
    <w:rsid w:val="00DE47D9"/>
    <w:rPr>
      <w:i/>
      <w:iCs/>
      <w:color w:val="404040" w:themeColor="text1" w:themeTint="BF"/>
    </w:rPr>
  </w:style>
  <w:style w:type="paragraph" w:styleId="PargrafodaLista">
    <w:name w:val="List Paragraph"/>
    <w:basedOn w:val="Normal"/>
    <w:link w:val="PargrafodaListaChar"/>
    <w:uiPriority w:val="34"/>
    <w:qFormat/>
    <w:rsid w:val="00DE47D9"/>
    <w:pPr>
      <w:ind w:left="720"/>
      <w:contextualSpacing/>
    </w:pPr>
  </w:style>
  <w:style w:type="character" w:styleId="nfaseIntensa">
    <w:name w:val="Intense Emphasis"/>
    <w:basedOn w:val="Fontepargpadro"/>
    <w:uiPriority w:val="21"/>
    <w:qFormat/>
    <w:rsid w:val="00DE47D9"/>
    <w:rPr>
      <w:i/>
      <w:iCs/>
      <w:color w:val="0F4761" w:themeColor="accent1" w:themeShade="BF"/>
    </w:rPr>
  </w:style>
  <w:style w:type="paragraph" w:styleId="CitaoIntensa">
    <w:name w:val="Intense Quote"/>
    <w:basedOn w:val="Normal"/>
    <w:next w:val="Normal"/>
    <w:link w:val="CitaoIntensaChar"/>
    <w:uiPriority w:val="30"/>
    <w:qFormat/>
    <w:rsid w:val="00DE47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DE47D9"/>
    <w:rPr>
      <w:i/>
      <w:iCs/>
      <w:color w:val="0F4761" w:themeColor="accent1" w:themeShade="BF"/>
    </w:rPr>
  </w:style>
  <w:style w:type="character" w:styleId="RefernciaIntensa">
    <w:name w:val="Intense Reference"/>
    <w:basedOn w:val="Fontepargpadro"/>
    <w:uiPriority w:val="32"/>
    <w:qFormat/>
    <w:rsid w:val="00DE47D9"/>
    <w:rPr>
      <w:b/>
      <w:bCs/>
      <w:smallCaps/>
      <w:color w:val="0F4761" w:themeColor="accent1" w:themeShade="BF"/>
      <w:spacing w:val="5"/>
    </w:rPr>
  </w:style>
  <w:style w:type="paragraph" w:styleId="Cabealho">
    <w:name w:val="header"/>
    <w:basedOn w:val="Normal"/>
    <w:link w:val="CabealhoChar"/>
    <w:uiPriority w:val="99"/>
    <w:unhideWhenUsed/>
    <w:rsid w:val="00DE47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E47D9"/>
    <w:rPr>
      <w:kern w:val="0"/>
      <w:sz w:val="22"/>
      <w:szCs w:val="22"/>
      <w14:ligatures w14:val="none"/>
    </w:rPr>
  </w:style>
  <w:style w:type="paragraph" w:styleId="Rodap">
    <w:name w:val="footer"/>
    <w:basedOn w:val="Normal"/>
    <w:link w:val="RodapChar"/>
    <w:uiPriority w:val="99"/>
    <w:unhideWhenUsed/>
    <w:rsid w:val="00DE47D9"/>
    <w:pPr>
      <w:tabs>
        <w:tab w:val="center" w:pos="4252"/>
        <w:tab w:val="right" w:pos="8504"/>
      </w:tabs>
      <w:spacing w:after="0" w:line="240" w:lineRule="auto"/>
    </w:pPr>
  </w:style>
  <w:style w:type="character" w:customStyle="1" w:styleId="RodapChar">
    <w:name w:val="Rodapé Char"/>
    <w:basedOn w:val="Fontepargpadro"/>
    <w:link w:val="Rodap"/>
    <w:uiPriority w:val="99"/>
    <w:rsid w:val="00DE47D9"/>
    <w:rPr>
      <w:kern w:val="0"/>
      <w:sz w:val="22"/>
      <w:szCs w:val="22"/>
      <w14:ligatures w14:val="none"/>
    </w:rPr>
  </w:style>
  <w:style w:type="paragraph" w:styleId="Textodebalo">
    <w:name w:val="Balloon Text"/>
    <w:basedOn w:val="Normal"/>
    <w:link w:val="TextodebaloChar"/>
    <w:uiPriority w:val="99"/>
    <w:semiHidden/>
    <w:unhideWhenUsed/>
    <w:rsid w:val="00DE47D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E47D9"/>
    <w:rPr>
      <w:rFonts w:ascii="Tahoma" w:hAnsi="Tahoma" w:cs="Tahoma"/>
      <w:kern w:val="0"/>
      <w:sz w:val="16"/>
      <w:szCs w:val="16"/>
      <w14:ligatures w14:val="none"/>
    </w:rPr>
  </w:style>
  <w:style w:type="character" w:styleId="Hyperlink">
    <w:name w:val="Hyperlink"/>
    <w:basedOn w:val="Fontepargpadro"/>
    <w:uiPriority w:val="99"/>
    <w:unhideWhenUsed/>
    <w:rsid w:val="00DE47D9"/>
    <w:rPr>
      <w:color w:val="467886" w:themeColor="hyperlink"/>
      <w:u w:val="single"/>
    </w:rPr>
  </w:style>
  <w:style w:type="table" w:styleId="Tabelacomgrade">
    <w:name w:val="Table Grid"/>
    <w:basedOn w:val="Tabelanormal"/>
    <w:uiPriority w:val="39"/>
    <w:rsid w:val="00DE47D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nfase1">
    <w:name w:val="Light Shading Accent 1"/>
    <w:basedOn w:val="Tabelanormal"/>
    <w:uiPriority w:val="60"/>
    <w:rsid w:val="00DE47D9"/>
    <w:pPr>
      <w:spacing w:after="0" w:line="240" w:lineRule="auto"/>
    </w:pPr>
    <w:rPr>
      <w:color w:val="0F4761" w:themeColor="accent1" w:themeShade="BF"/>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staMdia1-nfase1">
    <w:name w:val="Medium List 1 Accent 1"/>
    <w:basedOn w:val="Tabelanormal"/>
    <w:uiPriority w:val="65"/>
    <w:rsid w:val="00DE47D9"/>
    <w:pPr>
      <w:spacing w:after="0" w:line="240" w:lineRule="auto"/>
    </w:pPr>
    <w:rPr>
      <w:color w:val="000000" w:themeColor="text1"/>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GradeMdia3-nfase1">
    <w:name w:val="Medium Grid 3 Accent 1"/>
    <w:basedOn w:val="Tabelanormal"/>
    <w:uiPriority w:val="69"/>
    <w:rsid w:val="00DE47D9"/>
    <w:pPr>
      <w:spacing w:after="0" w:line="240" w:lineRule="auto"/>
    </w:pPr>
    <w:rPr>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GradeColorida-nfase1">
    <w:name w:val="Colorful Grid Accent 1"/>
    <w:basedOn w:val="Tabelanormal"/>
    <w:uiPriority w:val="73"/>
    <w:rsid w:val="00DE47D9"/>
    <w:pPr>
      <w:spacing w:after="0" w:line="240" w:lineRule="auto"/>
    </w:pPr>
    <w:rPr>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ListaColorida-nfase1">
    <w:name w:val="Colorful List Accent 1"/>
    <w:basedOn w:val="Tabelanormal"/>
    <w:uiPriority w:val="72"/>
    <w:rsid w:val="00DE47D9"/>
    <w:pPr>
      <w:spacing w:after="0" w:line="240" w:lineRule="auto"/>
    </w:pPr>
    <w:rPr>
      <w:color w:val="000000" w:themeColor="text1"/>
      <w:kern w:val="0"/>
      <w:sz w:val="22"/>
      <w:szCs w:val="22"/>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SombreamentoMdio1-nfase1">
    <w:name w:val="Medium Shading 1 Accent 1"/>
    <w:basedOn w:val="Tabelanormal"/>
    <w:uiPriority w:val="63"/>
    <w:rsid w:val="00DE47D9"/>
    <w:pPr>
      <w:spacing w:after="0" w:line="240" w:lineRule="auto"/>
    </w:pPr>
    <w:rPr>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ListaColorida-nfase6">
    <w:name w:val="Colorful List Accent 6"/>
    <w:basedOn w:val="Tabelanormal"/>
    <w:uiPriority w:val="72"/>
    <w:rsid w:val="00DE47D9"/>
    <w:pPr>
      <w:spacing w:after="0" w:line="240" w:lineRule="auto"/>
    </w:pPr>
    <w:rPr>
      <w:color w:val="000000" w:themeColor="text1"/>
      <w:kern w:val="0"/>
      <w:sz w:val="22"/>
      <w:szCs w:val="22"/>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GradeMdia1-nfase5">
    <w:name w:val="Medium Grid 1 Accent 5"/>
    <w:basedOn w:val="Tabelanormal"/>
    <w:uiPriority w:val="67"/>
    <w:rsid w:val="00DE47D9"/>
    <w:pPr>
      <w:spacing w:after="0" w:line="240" w:lineRule="auto"/>
    </w:pPr>
    <w:rPr>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GradeMdia1-nfase1">
    <w:name w:val="Medium Grid 1 Accent 1"/>
    <w:basedOn w:val="Tabelanormal"/>
    <w:uiPriority w:val="67"/>
    <w:rsid w:val="00DE47D9"/>
    <w:pPr>
      <w:spacing w:after="0" w:line="240" w:lineRule="auto"/>
    </w:pPr>
    <w:rPr>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ListaClara-nfase1">
    <w:name w:val="Light List Accent 1"/>
    <w:basedOn w:val="Tabelanormal"/>
    <w:uiPriority w:val="61"/>
    <w:rsid w:val="00DE47D9"/>
    <w:pPr>
      <w:spacing w:after="0" w:line="240" w:lineRule="auto"/>
    </w:pPr>
    <w:rPr>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SombreamentoClaro-nfase5">
    <w:name w:val="Light Shading Accent 5"/>
    <w:basedOn w:val="Tabelanormal"/>
    <w:uiPriority w:val="60"/>
    <w:rsid w:val="00DE47D9"/>
    <w:pPr>
      <w:spacing w:after="0" w:line="240" w:lineRule="auto"/>
    </w:pPr>
    <w:rPr>
      <w:color w:val="77206D" w:themeColor="accent5" w:themeShade="BF"/>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paragraph" w:styleId="SemEspaamento">
    <w:name w:val="No Spacing"/>
    <w:link w:val="SemEspaamentoChar"/>
    <w:uiPriority w:val="1"/>
    <w:qFormat/>
    <w:rsid w:val="00DE47D9"/>
    <w:pPr>
      <w:spacing w:after="0" w:line="240" w:lineRule="auto"/>
    </w:pPr>
    <w:rPr>
      <w:kern w:val="0"/>
      <w:sz w:val="22"/>
      <w:szCs w:val="22"/>
      <w14:ligatures w14:val="none"/>
    </w:rPr>
  </w:style>
  <w:style w:type="character" w:styleId="nfase">
    <w:name w:val="Emphasis"/>
    <w:basedOn w:val="Fontepargpadro"/>
    <w:uiPriority w:val="20"/>
    <w:qFormat/>
    <w:rsid w:val="00DE47D9"/>
    <w:rPr>
      <w:i/>
      <w:iCs/>
    </w:rPr>
  </w:style>
  <w:style w:type="character" w:styleId="TtulodoLivro">
    <w:name w:val="Book Title"/>
    <w:basedOn w:val="Fontepargpadro"/>
    <w:uiPriority w:val="33"/>
    <w:qFormat/>
    <w:rsid w:val="00DE47D9"/>
    <w:rPr>
      <w:b/>
      <w:bCs/>
      <w:smallCaps/>
      <w:spacing w:val="5"/>
    </w:rPr>
  </w:style>
  <w:style w:type="character" w:styleId="RefernciaSutil">
    <w:name w:val="Subtle Reference"/>
    <w:basedOn w:val="Fontepargpadro"/>
    <w:uiPriority w:val="31"/>
    <w:qFormat/>
    <w:rsid w:val="00DE47D9"/>
    <w:rPr>
      <w:smallCaps/>
      <w:color w:val="E97132" w:themeColor="accent2"/>
      <w:u w:val="single"/>
    </w:rPr>
  </w:style>
  <w:style w:type="character" w:styleId="Forte">
    <w:name w:val="Strong"/>
    <w:basedOn w:val="Fontepargpadro"/>
    <w:uiPriority w:val="22"/>
    <w:qFormat/>
    <w:rsid w:val="00DE47D9"/>
    <w:rPr>
      <w:b/>
      <w:bCs/>
    </w:rPr>
  </w:style>
  <w:style w:type="character" w:customStyle="1" w:styleId="SemEspaamentoChar">
    <w:name w:val="Sem Espaçamento Char"/>
    <w:basedOn w:val="Fontepargpadro"/>
    <w:link w:val="SemEspaamento"/>
    <w:uiPriority w:val="1"/>
    <w:rsid w:val="00DE47D9"/>
    <w:rPr>
      <w:kern w:val="0"/>
      <w:sz w:val="22"/>
      <w:szCs w:val="22"/>
      <w14:ligatures w14:val="none"/>
    </w:rPr>
  </w:style>
  <w:style w:type="paragraph" w:customStyle="1" w:styleId="FooterRight">
    <w:name w:val="Footer Right"/>
    <w:basedOn w:val="Rodap"/>
    <w:uiPriority w:val="35"/>
    <w:qFormat/>
    <w:rsid w:val="00DE47D9"/>
    <w:pPr>
      <w:pBdr>
        <w:top w:val="dashed" w:sz="4" w:space="18" w:color="7F7F7F"/>
      </w:pBdr>
      <w:tabs>
        <w:tab w:val="clear" w:pos="4252"/>
        <w:tab w:val="clear" w:pos="8504"/>
        <w:tab w:val="center" w:pos="4320"/>
        <w:tab w:val="right" w:pos="8640"/>
      </w:tabs>
      <w:spacing w:after="200"/>
      <w:contextualSpacing/>
      <w:jc w:val="right"/>
    </w:pPr>
    <w:rPr>
      <w:rFonts w:eastAsiaTheme="minorEastAsia"/>
      <w:color w:val="7F7F7F" w:themeColor="text1" w:themeTint="80"/>
      <w:sz w:val="20"/>
      <w:szCs w:val="20"/>
      <w:lang w:eastAsia="fr-FR"/>
    </w:rPr>
  </w:style>
  <w:style w:type="paragraph" w:customStyle="1" w:styleId="FooterLeft">
    <w:name w:val="Footer Left"/>
    <w:basedOn w:val="Rodap"/>
    <w:uiPriority w:val="35"/>
    <w:qFormat/>
    <w:rsid w:val="00DE47D9"/>
    <w:pPr>
      <w:pBdr>
        <w:top w:val="dashed" w:sz="4" w:space="18" w:color="7F7F7F" w:themeColor="text1" w:themeTint="80"/>
      </w:pBdr>
      <w:tabs>
        <w:tab w:val="clear" w:pos="4252"/>
        <w:tab w:val="clear" w:pos="8504"/>
        <w:tab w:val="center" w:pos="4320"/>
        <w:tab w:val="right" w:pos="8640"/>
      </w:tabs>
      <w:spacing w:after="200"/>
      <w:contextualSpacing/>
    </w:pPr>
    <w:rPr>
      <w:rFonts w:eastAsiaTheme="minorEastAsia"/>
      <w:color w:val="7F7F7F" w:themeColor="text1" w:themeTint="80"/>
      <w:sz w:val="20"/>
      <w:szCs w:val="20"/>
      <w:lang w:eastAsia="fr-FR"/>
    </w:rPr>
  </w:style>
  <w:style w:type="character" w:styleId="nfaseSutil">
    <w:name w:val="Subtle Emphasis"/>
    <w:basedOn w:val="Fontepargpadro"/>
    <w:uiPriority w:val="19"/>
    <w:qFormat/>
    <w:rsid w:val="00DE47D9"/>
    <w:rPr>
      <w:i/>
      <w:iCs/>
      <w:color w:val="808080" w:themeColor="text1" w:themeTint="7F"/>
    </w:rPr>
  </w:style>
  <w:style w:type="character" w:styleId="Refdecomentrio">
    <w:name w:val="annotation reference"/>
    <w:basedOn w:val="Fontepargpadro"/>
    <w:uiPriority w:val="99"/>
    <w:semiHidden/>
    <w:unhideWhenUsed/>
    <w:rsid w:val="00DE47D9"/>
    <w:rPr>
      <w:sz w:val="16"/>
      <w:szCs w:val="16"/>
    </w:rPr>
  </w:style>
  <w:style w:type="paragraph" w:styleId="Textodecomentrio">
    <w:name w:val="annotation text"/>
    <w:basedOn w:val="Normal"/>
    <w:link w:val="TextodecomentrioChar"/>
    <w:uiPriority w:val="99"/>
    <w:unhideWhenUsed/>
    <w:rsid w:val="00DE47D9"/>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DE47D9"/>
    <w:rPr>
      <w:rFonts w:ascii="Times New Roman" w:hAnsi="Times New Roman"/>
      <w:kern w:val="0"/>
      <w:sz w:val="20"/>
      <w:szCs w:val="20"/>
      <w14:ligatures w14:val="none"/>
    </w:rPr>
  </w:style>
  <w:style w:type="paragraph" w:customStyle="1" w:styleId="Default">
    <w:name w:val="Default"/>
    <w:rsid w:val="00DE47D9"/>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T1">
    <w:name w:val="T1"/>
    <w:basedOn w:val="Normal"/>
    <w:qFormat/>
    <w:rsid w:val="00DE47D9"/>
    <w:pPr>
      <w:keepNext/>
      <w:tabs>
        <w:tab w:val="left" w:pos="567"/>
        <w:tab w:val="right" w:leader="dot" w:pos="9061"/>
      </w:tabs>
      <w:spacing w:before="480" w:after="360" w:line="240" w:lineRule="auto"/>
      <w:ind w:left="360" w:hanging="360"/>
      <w:jc w:val="both"/>
    </w:pPr>
    <w:rPr>
      <w:rFonts w:ascii="Times New Roman" w:eastAsia="Calibri" w:hAnsi="Times New Roman" w:cs="Calibri"/>
      <w:b/>
      <w:bCs/>
      <w:caps/>
      <w:noProof/>
      <w:sz w:val="24"/>
      <w:szCs w:val="28"/>
      <w:lang w:eastAsia="pt-BR"/>
    </w:rPr>
  </w:style>
  <w:style w:type="paragraph" w:styleId="NormalWeb">
    <w:name w:val="Normal (Web)"/>
    <w:basedOn w:val="Normal"/>
    <w:uiPriority w:val="99"/>
    <w:unhideWhenUsed/>
    <w:rsid w:val="00DE47D9"/>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DE47D9"/>
    <w:pPr>
      <w:spacing w:before="100" w:beforeAutospacing="1" w:after="119" w:line="240" w:lineRule="auto"/>
      <w:jc w:val="both"/>
    </w:pPr>
    <w:rPr>
      <w:rFonts w:ascii="Arial" w:eastAsia="Times New Roman" w:hAnsi="Arial" w:cs="Arial"/>
      <w:sz w:val="24"/>
      <w:szCs w:val="24"/>
      <w:lang w:eastAsia="pt-BR"/>
    </w:rPr>
  </w:style>
  <w:style w:type="character" w:customStyle="1" w:styleId="Forte1">
    <w:name w:val="Forte1"/>
    <w:rsid w:val="00DE47D9"/>
    <w:rPr>
      <w:rFonts w:ascii="Lucida Grande" w:eastAsia="ヒラギノ角ゴ Pro W3" w:hAnsi="Lucida Grande"/>
      <w:b/>
      <w:i w:val="0"/>
      <w:color w:val="000000"/>
      <w:sz w:val="20"/>
    </w:rPr>
  </w:style>
  <w:style w:type="paragraph" w:styleId="Assuntodocomentrio">
    <w:name w:val="annotation subject"/>
    <w:basedOn w:val="Textodecomentrio"/>
    <w:next w:val="Textodecomentrio"/>
    <w:link w:val="AssuntodocomentrioChar"/>
    <w:uiPriority w:val="99"/>
    <w:semiHidden/>
    <w:unhideWhenUsed/>
    <w:rsid w:val="00DE47D9"/>
    <w:pPr>
      <w:spacing w:before="0" w:after="200"/>
      <w:ind w:firstLine="0"/>
    </w:pPr>
    <w:rPr>
      <w:rFonts w:asciiTheme="minorHAnsi" w:hAnsiTheme="minorHAnsi"/>
      <w:b/>
      <w:bCs/>
    </w:rPr>
  </w:style>
  <w:style w:type="character" w:customStyle="1" w:styleId="AssuntodocomentrioChar">
    <w:name w:val="Assunto do comentário Char"/>
    <w:basedOn w:val="TextodecomentrioChar"/>
    <w:link w:val="Assuntodocomentrio"/>
    <w:uiPriority w:val="99"/>
    <w:semiHidden/>
    <w:rsid w:val="00DE47D9"/>
    <w:rPr>
      <w:rFonts w:ascii="Times New Roman" w:hAnsi="Times New Roman"/>
      <w:b/>
      <w:bCs/>
      <w:kern w:val="0"/>
      <w:sz w:val="20"/>
      <w:szCs w:val="20"/>
      <w14:ligatures w14:val="none"/>
    </w:rPr>
  </w:style>
  <w:style w:type="character" w:customStyle="1" w:styleId="fontstyle01">
    <w:name w:val="fontstyle01"/>
    <w:basedOn w:val="Fontepargpadro"/>
    <w:rsid w:val="00DE47D9"/>
    <w:rPr>
      <w:rFonts w:ascii="Times New Roman" w:hAnsi="Times New Roman" w:cs="Times New Roman" w:hint="default"/>
      <w:b/>
      <w:bCs/>
      <w:i w:val="0"/>
      <w:iCs w:val="0"/>
      <w:color w:val="000000"/>
      <w:sz w:val="24"/>
      <w:szCs w:val="24"/>
    </w:rPr>
  </w:style>
  <w:style w:type="character" w:customStyle="1" w:styleId="fontstyle21">
    <w:name w:val="fontstyle21"/>
    <w:basedOn w:val="Fontepargpadro"/>
    <w:rsid w:val="00DE47D9"/>
    <w:rPr>
      <w:rFonts w:ascii="Times New Roman" w:hAnsi="Times New Roman" w:cs="Times New Roman" w:hint="default"/>
      <w:b w:val="0"/>
      <w:bCs w:val="0"/>
      <w:i w:val="0"/>
      <w:iCs w:val="0"/>
      <w:color w:val="000000"/>
      <w:sz w:val="24"/>
      <w:szCs w:val="24"/>
    </w:rPr>
  </w:style>
  <w:style w:type="paragraph" w:customStyle="1" w:styleId="dou-paragraph">
    <w:name w:val="dou-paragraph"/>
    <w:basedOn w:val="Normal"/>
    <w:rsid w:val="00DE47D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31">
    <w:name w:val="fontstyle31"/>
    <w:basedOn w:val="Fontepargpadro"/>
    <w:rsid w:val="00DE47D9"/>
    <w:rPr>
      <w:rFonts w:ascii="Calibri" w:hAnsi="Calibri" w:cs="Calibri" w:hint="default"/>
      <w:b w:val="0"/>
      <w:bCs w:val="0"/>
      <w:i w:val="0"/>
      <w:iCs w:val="0"/>
      <w:color w:val="000000"/>
      <w:sz w:val="22"/>
      <w:szCs w:val="22"/>
    </w:rPr>
  </w:style>
  <w:style w:type="paragraph" w:customStyle="1" w:styleId="corpo">
    <w:name w:val="corpo"/>
    <w:basedOn w:val="Normal"/>
    <w:rsid w:val="00DE47D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aliases w:val="fn,Footnotes,Footnote Text Char,ALTS FOOTNOTE Char,fn Char,footnote text Char,Footnote Text Char1 Char,Footnote Text Char Char Char,Footnote Text Char1 Char Char Char,Footnote Text Char Char Char Char Char,fn Char1,ft Char, Char"/>
    <w:basedOn w:val="Normal"/>
    <w:link w:val="TextodenotaderodapChar"/>
    <w:unhideWhenUsed/>
    <w:qFormat/>
    <w:rsid w:val="00DE47D9"/>
    <w:pPr>
      <w:spacing w:after="0" w:line="240" w:lineRule="auto"/>
    </w:pPr>
    <w:rPr>
      <w:sz w:val="20"/>
      <w:szCs w:val="20"/>
    </w:rPr>
  </w:style>
  <w:style w:type="character" w:customStyle="1" w:styleId="TextodenotaderodapChar">
    <w:name w:val="Texto de nota de rodapé Char"/>
    <w:aliases w:val="fn Char2,Footnotes Char,Footnote Text Char Char,ALTS FOOTNOTE Char Char,fn Char Char,footnote text Char Char,Footnote Text Char1 Char Char,Footnote Text Char Char Char Char,Footnote Text Char1 Char Char Char Char, Char Char"/>
    <w:basedOn w:val="Fontepargpadro"/>
    <w:link w:val="Textodenotaderodap"/>
    <w:qFormat/>
    <w:rsid w:val="00DE47D9"/>
    <w:rPr>
      <w:kern w:val="0"/>
      <w:sz w:val="20"/>
      <w:szCs w:val="20"/>
      <w14:ligatures w14:val="none"/>
    </w:rPr>
  </w:style>
  <w:style w:type="character" w:styleId="Refdenotaderodap">
    <w:name w:val="footnote reference"/>
    <w:aliases w:val="Ref,de nota al pie,Ref. de nota de rodapé ARIAL,sobrescrito,FR,Referência de rodapé,Style 16,fr"/>
    <w:basedOn w:val="Fontepargpadro"/>
    <w:unhideWhenUsed/>
    <w:qFormat/>
    <w:rsid w:val="00DE47D9"/>
    <w:rPr>
      <w:vertAlign w:val="superscript"/>
    </w:rPr>
  </w:style>
  <w:style w:type="paragraph" w:customStyle="1" w:styleId="PEAnormal">
    <w:name w:val="PEÇA_normal"/>
    <w:basedOn w:val="Normal"/>
    <w:qFormat/>
    <w:rsid w:val="00DE47D9"/>
    <w:pPr>
      <w:widowControl w:val="0"/>
      <w:suppressAutoHyphens/>
      <w:spacing w:before="120" w:after="120" w:line="240" w:lineRule="auto"/>
      <w:ind w:firstLine="1701"/>
      <w:jc w:val="both"/>
    </w:pPr>
    <w:rPr>
      <w:rFonts w:ascii="Times New Roman" w:eastAsia="Lucida Sans Unicode" w:hAnsi="Times New Roman" w:cs="Times New Roman"/>
      <w:sz w:val="28"/>
      <w:szCs w:val="28"/>
      <w:lang w:eastAsia="pt-BR"/>
    </w:rPr>
  </w:style>
  <w:style w:type="paragraph" w:customStyle="1" w:styleId="PEAttulo2">
    <w:name w:val="PEÇA_título2"/>
    <w:basedOn w:val="Normal"/>
    <w:next w:val="PEAnormal"/>
    <w:qFormat/>
    <w:rsid w:val="00DE47D9"/>
    <w:pPr>
      <w:widowControl w:val="0"/>
      <w:numPr>
        <w:ilvl w:val="1"/>
        <w:numId w:val="22"/>
      </w:numPr>
      <w:tabs>
        <w:tab w:val="left" w:pos="709"/>
        <w:tab w:val="left" w:pos="851"/>
      </w:tabs>
      <w:suppressAutoHyphens/>
      <w:spacing w:before="360" w:after="240" w:line="240" w:lineRule="auto"/>
      <w:jc w:val="both"/>
    </w:pPr>
    <w:rPr>
      <w:rFonts w:ascii="Times New Roman" w:eastAsia="Lucida Sans Unicode" w:hAnsi="Times New Roman" w:cs="Times New Roman"/>
      <w:b/>
      <w:sz w:val="28"/>
      <w:szCs w:val="28"/>
    </w:rPr>
  </w:style>
  <w:style w:type="paragraph" w:customStyle="1" w:styleId="PEAttulo3">
    <w:name w:val="PEÇA_título3"/>
    <w:basedOn w:val="PEAttulo2"/>
    <w:qFormat/>
    <w:rsid w:val="00DE47D9"/>
    <w:pPr>
      <w:widowControl/>
      <w:numPr>
        <w:ilvl w:val="2"/>
      </w:numPr>
      <w:tabs>
        <w:tab w:val="num" w:pos="360"/>
      </w:tabs>
    </w:pPr>
    <w:rPr>
      <w:i/>
    </w:rPr>
  </w:style>
  <w:style w:type="paragraph" w:customStyle="1" w:styleId="TCU-Ac-item9-">
    <w:name w:val="TCU - Ac - item 9 - §§"/>
    <w:basedOn w:val="Normal"/>
    <w:qFormat/>
    <w:rsid w:val="00DE47D9"/>
    <w:pPr>
      <w:widowControl w:val="0"/>
      <w:numPr>
        <w:ilvl w:val="3"/>
        <w:numId w:val="22"/>
      </w:numPr>
      <w:tabs>
        <w:tab w:val="left" w:pos="567"/>
      </w:tabs>
      <w:suppressAutoHyphens/>
      <w:spacing w:before="360" w:after="240" w:line="240" w:lineRule="auto"/>
      <w:jc w:val="both"/>
    </w:pPr>
    <w:rPr>
      <w:rFonts w:ascii="Times New Roman" w:eastAsia="Lucida Sans Unicode" w:hAnsi="Times New Roman" w:cs="Times New Roman"/>
      <w:i/>
      <w:sz w:val="28"/>
      <w:szCs w:val="28"/>
    </w:rPr>
  </w:style>
  <w:style w:type="paragraph" w:customStyle="1" w:styleId="ParecerTtulo2">
    <w:name w:val="Parecer Título 2"/>
    <w:basedOn w:val="PEAttulo2"/>
    <w:link w:val="ParecerTtulo2Char"/>
    <w:qFormat/>
    <w:rsid w:val="00DE47D9"/>
  </w:style>
  <w:style w:type="character" w:customStyle="1" w:styleId="ParecerTtulo2Char">
    <w:name w:val="Parecer Título 2 Char"/>
    <w:basedOn w:val="Fontepargpadro"/>
    <w:link w:val="ParecerTtulo2"/>
    <w:rsid w:val="00DE47D9"/>
    <w:rPr>
      <w:rFonts w:ascii="Times New Roman" w:eastAsia="Lucida Sans Unicode" w:hAnsi="Times New Roman" w:cs="Times New Roman"/>
      <w:b/>
      <w:kern w:val="0"/>
      <w:sz w:val="28"/>
      <w:szCs w:val="28"/>
      <w14:ligatures w14:val="none"/>
    </w:rPr>
  </w:style>
  <w:style w:type="paragraph" w:styleId="Reviso">
    <w:name w:val="Revision"/>
    <w:hidden/>
    <w:uiPriority w:val="99"/>
    <w:semiHidden/>
    <w:rsid w:val="00DE47D9"/>
    <w:pPr>
      <w:spacing w:after="0" w:line="240" w:lineRule="auto"/>
    </w:pPr>
    <w:rPr>
      <w:kern w:val="0"/>
      <w:sz w:val="22"/>
      <w:szCs w:val="22"/>
      <w14:ligatures w14:val="none"/>
    </w:rPr>
  </w:style>
  <w:style w:type="paragraph" w:customStyle="1" w:styleId="PEAalnea">
    <w:name w:val="PEÇA_alínea"/>
    <w:basedOn w:val="Normal"/>
    <w:next w:val="PEAnormal"/>
    <w:qFormat/>
    <w:rsid w:val="00DE47D9"/>
    <w:pPr>
      <w:widowControl w:val="0"/>
      <w:numPr>
        <w:numId w:val="26"/>
      </w:numPr>
      <w:tabs>
        <w:tab w:val="left" w:pos="426"/>
        <w:tab w:val="left" w:pos="993"/>
      </w:tabs>
      <w:suppressAutoHyphens/>
      <w:spacing w:before="80" w:after="80" w:line="240" w:lineRule="auto"/>
      <w:ind w:left="567" w:firstLine="0"/>
      <w:jc w:val="both"/>
    </w:pPr>
    <w:rPr>
      <w:rFonts w:ascii="Times New Roman" w:eastAsia="Times New Roman" w:hAnsi="Times New Roman" w:cs="Times New Roman"/>
      <w:spacing w:val="-4"/>
      <w:sz w:val="28"/>
      <w:szCs w:val="20"/>
      <w:lang w:eastAsia="pt-BR"/>
    </w:rPr>
  </w:style>
  <w:style w:type="character" w:styleId="HiperlinkVisitado">
    <w:name w:val="FollowedHyperlink"/>
    <w:basedOn w:val="Fontepargpadro"/>
    <w:uiPriority w:val="99"/>
    <w:semiHidden/>
    <w:unhideWhenUsed/>
    <w:rsid w:val="00DE47D9"/>
    <w:rPr>
      <w:color w:val="96607D" w:themeColor="followedHyperlink"/>
      <w:u w:val="single"/>
    </w:rPr>
  </w:style>
  <w:style w:type="character" w:styleId="MenoPendente">
    <w:name w:val="Unresolved Mention"/>
    <w:basedOn w:val="Fontepargpadro"/>
    <w:uiPriority w:val="99"/>
    <w:semiHidden/>
    <w:unhideWhenUsed/>
    <w:rsid w:val="00DE47D9"/>
    <w:rPr>
      <w:color w:val="605E5C"/>
      <w:shd w:val="clear" w:color="auto" w:fill="E1DFDD"/>
    </w:rPr>
  </w:style>
  <w:style w:type="character" w:customStyle="1" w:styleId="cf01">
    <w:name w:val="cf01"/>
    <w:basedOn w:val="Fontepargpadro"/>
    <w:rsid w:val="00DE47D9"/>
    <w:rPr>
      <w:rFonts w:ascii="Segoe UI" w:hAnsi="Segoe UI" w:cs="Segoe UI" w:hint="default"/>
      <w:sz w:val="18"/>
      <w:szCs w:val="18"/>
    </w:rPr>
  </w:style>
  <w:style w:type="character" w:customStyle="1" w:styleId="PargrafodaListaChar">
    <w:name w:val="Parágrafo da Lista Char"/>
    <w:link w:val="PargrafodaLista"/>
    <w:uiPriority w:val="34"/>
    <w:locked/>
    <w:rsid w:val="00DE47D9"/>
  </w:style>
  <w:style w:type="paragraph" w:styleId="Corpodetexto">
    <w:name w:val="Body Text"/>
    <w:basedOn w:val="Normal"/>
    <w:link w:val="CorpodetextoChar"/>
    <w:unhideWhenUsed/>
    <w:rsid w:val="00DE47D9"/>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DE47D9"/>
    <w:rPr>
      <w:rFonts w:ascii="Times New Roman" w:eastAsia="Times New Roman" w:hAnsi="Times New Roman" w:cs="Times New Roman"/>
      <w:kern w:val="0"/>
      <w:szCs w:val="20"/>
      <w:lang w:eastAsia="pt-BR"/>
      <w14:ligatures w14:val="none"/>
    </w:rPr>
  </w:style>
  <w:style w:type="paragraph" w:customStyle="1" w:styleId="Pargrafobsico">
    <w:name w:val="[Parágrafo básico]"/>
    <w:basedOn w:val="Normal"/>
    <w:uiPriority w:val="99"/>
    <w:rsid w:val="00DE47D9"/>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NormalNegrito">
    <w:name w:val="Normal Negrito"/>
    <w:basedOn w:val="Normal"/>
    <w:link w:val="NormalNegritoChar"/>
    <w:qFormat/>
    <w:rsid w:val="00DE47D9"/>
    <w:pPr>
      <w:spacing w:after="0" w:line="240" w:lineRule="auto"/>
    </w:pPr>
    <w:rPr>
      <w:b/>
    </w:rPr>
  </w:style>
  <w:style w:type="character" w:customStyle="1" w:styleId="NormalNegritoChar">
    <w:name w:val="Normal Negrito Char"/>
    <w:basedOn w:val="Fontepargpadro"/>
    <w:link w:val="NormalNegrito"/>
    <w:rsid w:val="00DE47D9"/>
    <w:rPr>
      <w:b/>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portaldecompraspublicas.com.br/adesao/fornecedor?utm_source=google-ads&amp;utm_medium=search&amp;utm_campaign=plano-pago&amp;gclid=Cj0KCQiApKagBhC1ARIsAFc7Mc5TMWR_R63JJ2OI99JX3SjZTzJObbGQW-h-JJwTK7K2USFnFtUxx4oaAtXEEALw_wcB" TargetMode="External"/><Relationship Id="rId2" Type="http://schemas.openxmlformats.org/officeDocument/2006/relationships/hyperlink" Target="https://www.licitacoes-e.com.br/aop/documentos/FAQ.pdf" TargetMode="External"/><Relationship Id="rId1" Type="http://schemas.openxmlformats.org/officeDocument/2006/relationships/hyperlink" Target="https://www.portaldecompraspublicas.com.br/adesao/forneced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5807</Words>
  <Characters>31363</Characters>
  <Application>Microsoft Office Word</Application>
  <DocSecurity>0</DocSecurity>
  <Lines>261</Lines>
  <Paragraphs>74</Paragraphs>
  <ScaleCrop>false</ScaleCrop>
  <Company/>
  <LinksUpToDate>false</LinksUpToDate>
  <CharactersWithSpaces>37096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Lomeu</dc:creator>
  <cp:keywords/>
  <dc:description/>
  <cp:lastModifiedBy>Adriana Melo</cp:lastModifiedBy>
  <cp:revision>2</cp:revision>
  <dcterms:created xsi:type="dcterms:W3CDTF">2025-04-15T14:46:00Z</dcterms:created>
  <dcterms:modified xsi:type="dcterms:W3CDTF">2025-04-15T14:46:00Z</dcterms:modified>
</cp:coreProperties>
</file>